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EADF" w14:textId="5D909A36" w:rsidR="00D203F2" w:rsidRDefault="003E400C">
      <w:pPr>
        <w:pStyle w:val="Corpotesto"/>
        <w:widowControl/>
        <w:spacing w:after="0" w:line="204" w:lineRule="atLeast"/>
        <w:rPr>
          <w:rFonts w:ascii="Aptos;sans-serif;serif;EmojiFon" w:hAnsi="Aptos;sans-serif;serif;EmojiFon" w:hint="eastAsia"/>
          <w:b/>
          <w:bCs/>
          <w:iCs/>
          <w:color w:val="000000"/>
          <w:shd w:val="clear" w:color="auto" w:fill="FFFFFF"/>
        </w:rPr>
      </w:pPr>
      <w:r>
        <w:rPr>
          <w:rFonts w:ascii="Aptos;sans-serif;serif;EmojiFon" w:hAnsi="Aptos;sans-serif;serif;EmojiFon"/>
          <w:b/>
          <w:bCs/>
          <w:i/>
          <w:color w:val="000000"/>
          <w:shd w:val="clear" w:color="auto" w:fill="FFFFFF"/>
        </w:rPr>
        <w:t>MODULO DI RICHIESTA PUBBLICAZIONI</w:t>
      </w:r>
      <w:r>
        <w:rPr>
          <w:rFonts w:ascii="Aptos;sans-serif;serif;EmojiFon" w:hAnsi="Aptos;sans-serif;serif;EmojiFo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Fonts w:ascii="Aptos;sans-serif;serif;EmojiFon" w:hAnsi="Aptos;sans-serif;serif;EmojiFon"/>
          <w:b/>
          <w:bCs/>
          <w:i/>
          <w:iCs/>
          <w:color w:val="000000"/>
          <w:shd w:val="clear" w:color="auto" w:fill="FFFFFF"/>
        </w:rPr>
        <w:t>AT</w:t>
      </w:r>
      <w:r w:rsidR="00F51594">
        <w:rPr>
          <w:rFonts w:ascii="Aptos;sans-serif;serif;EmojiFon" w:hAnsi="Aptos;sans-serif;serif;EmojiFon"/>
          <w:b/>
          <w:bCs/>
          <w:i/>
          <w:iCs/>
          <w:color w:val="000000"/>
          <w:shd w:val="clear" w:color="auto" w:fill="FFFFFF"/>
        </w:rPr>
        <w:t>s</w:t>
      </w:r>
      <w:proofErr w:type="spellEnd"/>
      <w:r w:rsidR="00F51594">
        <w:rPr>
          <w:rFonts w:ascii="Aptos;sans-serif;serif;EmojiFon" w:hAnsi="Aptos;sans-serif;serif;EmojiFon"/>
          <w:b/>
          <w:bCs/>
          <w:i/>
          <w:iCs/>
          <w:color w:val="000000"/>
          <w:shd w:val="clear" w:color="auto" w:fill="FFFFFF"/>
        </w:rPr>
        <w:t xml:space="preserve"> CA</w:t>
      </w:r>
    </w:p>
    <w:p w14:paraId="49A4EAE0" w14:textId="77777777" w:rsidR="00D203F2" w:rsidRDefault="00D203F2">
      <w:pPr>
        <w:pStyle w:val="Corpotesto"/>
        <w:widowControl/>
        <w:spacing w:after="0" w:line="204" w:lineRule="atLeast"/>
        <w:rPr>
          <w:rFonts w:ascii="Aptos;sans-serif;serif;EmojiFon" w:hAnsi="Aptos;sans-serif;serif;EmojiFon" w:hint="eastAsia"/>
          <w:b/>
          <w:bCs/>
          <w:iCs/>
          <w:color w:val="000000"/>
          <w:shd w:val="clear" w:color="auto" w:fill="FFFFFF"/>
        </w:rPr>
      </w:pPr>
    </w:p>
    <w:tbl>
      <w:tblPr>
        <w:tblW w:w="96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51"/>
        <w:gridCol w:w="2429"/>
        <w:gridCol w:w="5054"/>
      </w:tblGrid>
      <w:tr w:rsidR="00D203F2" w14:paraId="49A4EAE3" w14:textId="77777777">
        <w:trPr>
          <w:trHeight w:val="566"/>
        </w:trPr>
        <w:tc>
          <w:tcPr>
            <w:tcW w:w="963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FF"/>
          </w:tcPr>
          <w:p w14:paraId="49A4EAE1" w14:textId="5FC2346B" w:rsidR="00D203F2" w:rsidRDefault="003E400C">
            <w:pPr>
              <w:pStyle w:val="Contenutotabella"/>
              <w:spacing w:line="216" w:lineRule="atLeast"/>
              <w:jc w:val="center"/>
              <w:rPr>
                <w:rStyle w:val="CollegamentoInternet"/>
                <w:rFonts w:ascii="Calibri;Arial;Helvetica;sans-se" w:hAnsi="Calibri;Arial;Helvetica;sans-se" w:hint="eastAsia"/>
                <w:b/>
                <w:color w:val="000000"/>
              </w:rPr>
            </w:pPr>
            <w:r>
              <w:rPr>
                <w:rStyle w:val="CollegamentoInternet"/>
                <w:rFonts w:ascii="Calibri;Arial;Helvetica;sans-se" w:hAnsi="Calibri;Arial;Helvetica;sans-se"/>
                <w:b/>
                <w:color w:val="000000"/>
              </w:rPr>
              <w:t xml:space="preserve">RICHIESTE DI PUBBLICAZIONE PER IL NUOVO SITO </w:t>
            </w:r>
            <w:proofErr w:type="spellStart"/>
            <w:r>
              <w:rPr>
                <w:rStyle w:val="CollegamentoInternet"/>
                <w:rFonts w:ascii="Calibri;Arial;Helvetica;sans-se" w:hAnsi="Calibri;Arial;Helvetica;sans-se"/>
                <w:b/>
                <w:color w:val="000000"/>
              </w:rPr>
              <w:t>AT</w:t>
            </w:r>
            <w:r w:rsidR="00440CE9">
              <w:rPr>
                <w:rStyle w:val="CollegamentoInternet"/>
                <w:rFonts w:ascii="Calibri;Arial;Helvetica;sans-se" w:hAnsi="Calibri;Arial;Helvetica;sans-se"/>
                <w:b/>
                <w:color w:val="000000"/>
              </w:rPr>
              <w:t>s</w:t>
            </w:r>
            <w:proofErr w:type="spellEnd"/>
            <w:r>
              <w:rPr>
                <w:rStyle w:val="CollegamentoInternet"/>
                <w:rFonts w:ascii="Calibri;Arial;Helvetica;sans-se" w:hAnsi="Calibri;Arial;Helvetica;sans-se"/>
                <w:b/>
                <w:color w:val="000000"/>
              </w:rPr>
              <w:t xml:space="preserve"> </w:t>
            </w:r>
            <w:r w:rsidR="00440CE9">
              <w:rPr>
                <w:rStyle w:val="CollegamentoInternet"/>
                <w:rFonts w:ascii="Calibri;Arial;Helvetica;sans-se" w:hAnsi="Calibri;Arial;Helvetica;sans-se"/>
                <w:b/>
                <w:color w:val="000000"/>
              </w:rPr>
              <w:t>CAGLIARI</w:t>
            </w:r>
            <w:r>
              <w:rPr>
                <w:rStyle w:val="CollegamentoInternet"/>
                <w:rFonts w:ascii="Calibri;Arial;Helvetica;sans-se" w:hAnsi="Calibri;Arial;Helvetica;sans-se"/>
                <w:b/>
                <w:color w:val="000000"/>
              </w:rPr>
              <w:t>:</w:t>
            </w:r>
          </w:p>
          <w:p w14:paraId="49A4EAE2" w14:textId="7BAA785B" w:rsidR="00D203F2" w:rsidRPr="00440CE9" w:rsidRDefault="00440CE9" w:rsidP="00440CE9">
            <w:pPr>
              <w:pStyle w:val="Contenutotabella"/>
              <w:spacing w:line="216" w:lineRule="atLeast"/>
              <w:jc w:val="center"/>
              <w:rPr>
                <w:rFonts w:ascii="Calibri;Arial;Helvetica;sans-se" w:hAnsi="Calibri;Arial;Helvetica;sans-se" w:hint="eastAsia"/>
                <w:b/>
                <w:color w:val="000000"/>
                <w:u w:val="single"/>
              </w:rPr>
            </w:pPr>
            <w:hyperlink r:id="rId6" w:history="1">
              <w:r w:rsidRPr="00B312B5">
                <w:rPr>
                  <w:rStyle w:val="Collegamentoipertestuale"/>
                  <w:rFonts w:ascii="Calibri;Arial;Helvetica;sans-se" w:hAnsi="Calibri;Arial;Helvetica;sans-se" w:hint="eastAsia"/>
                  <w:b/>
                </w:rPr>
                <w:t>https://www.mim.gov.it/web/cagliari/home</w:t>
              </w:r>
            </w:hyperlink>
          </w:p>
        </w:tc>
      </w:tr>
      <w:tr w:rsidR="00D203F2" w14:paraId="49A4EAE8" w14:textId="77777777">
        <w:trPr>
          <w:trHeight w:val="1250"/>
        </w:trPr>
        <w:tc>
          <w:tcPr>
            <w:tcW w:w="96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9A4EAE4" w14:textId="01D2D020" w:rsidR="00D203F2" w:rsidRDefault="003E400C">
            <w:pPr>
              <w:pStyle w:val="Contenutotabella"/>
              <w:spacing w:line="216" w:lineRule="atLeast"/>
              <w:ind w:left="709"/>
              <w:rPr>
                <w:rFonts w:ascii="Calibri;Arial;Helvetica;sans-se" w:hAnsi="Calibri;Arial;Helvetica;sans-se" w:hint="eastAsia"/>
                <w:color w:val="000000"/>
              </w:rPr>
            </w:pPr>
            <w:r>
              <w:rPr>
                <w:rFonts w:ascii="Calibri;Arial;Helvetica;sans-se" w:hAnsi="Calibri;Arial;Helvetica;sans-se"/>
                <w:b/>
                <w:color w:val="000000"/>
              </w:rPr>
              <w:t xml:space="preserve">Note per </w:t>
            </w:r>
            <w:proofErr w:type="spellStart"/>
            <w:r>
              <w:rPr>
                <w:rFonts w:ascii="Calibri;Arial;Helvetica;sans-se" w:hAnsi="Calibri;Arial;Helvetica;sans-se"/>
                <w:b/>
                <w:color w:val="000000"/>
              </w:rPr>
              <w:t>l’AT</w:t>
            </w:r>
            <w:r w:rsidR="00440CE9">
              <w:rPr>
                <w:rFonts w:ascii="Calibri;Arial;Helvetica;sans-se" w:hAnsi="Calibri;Arial;Helvetica;sans-se"/>
                <w:b/>
                <w:color w:val="000000"/>
              </w:rPr>
              <w:t>s</w:t>
            </w:r>
            <w:proofErr w:type="spellEnd"/>
            <w:r>
              <w:rPr>
                <w:rFonts w:ascii="Calibri;Arial;Helvetica;sans-se" w:hAnsi="Calibri;Arial;Helvetica;sans-se"/>
                <w:color w:val="000000"/>
              </w:rPr>
              <w:t>: compilare le caselle con sfondo grigio. I campi contrassegnati con:</w:t>
            </w:r>
          </w:p>
          <w:p w14:paraId="49A4EAE5" w14:textId="5FD32CA2" w:rsidR="00D203F2" w:rsidRDefault="00F83AD2">
            <w:pPr>
              <w:pStyle w:val="Contenutotabella"/>
              <w:spacing w:line="216" w:lineRule="atLeast"/>
              <w:ind w:left="709"/>
              <w:rPr>
                <w:rFonts w:ascii="Calibri;Arial;Helvetica;sans-se" w:hAnsi="Calibri;Arial;Helvetica;sans-se" w:hint="eastAsia"/>
                <w:color w:val="000000"/>
              </w:rPr>
            </w:pPr>
            <w:r>
              <w:rPr>
                <w:b/>
                <w:bCs/>
                <w:color w:val="C00000"/>
              </w:rPr>
              <w:t>*</w:t>
            </w:r>
            <w:r w:rsidR="003E400C">
              <w:rPr>
                <w:rFonts w:ascii="Calibri;Arial;Helvetica;sans-se" w:hAnsi="Calibri;Arial;Helvetica;sans-se"/>
                <w:color w:val="000000"/>
              </w:rPr>
              <w:t xml:space="preserve"> sono obbligatori;</w:t>
            </w:r>
          </w:p>
          <w:p w14:paraId="49A4EAE6" w14:textId="21B7AF77" w:rsidR="00D203F2" w:rsidRDefault="00F83AD2">
            <w:pPr>
              <w:pStyle w:val="Contenutotabella"/>
              <w:spacing w:line="216" w:lineRule="atLeast"/>
              <w:ind w:left="709"/>
              <w:rPr>
                <w:rFonts w:ascii="Calibri;Arial;Helvetica;sans-se" w:hAnsi="Calibri;Arial;Helvetica;sans-se" w:hint="eastAsia"/>
                <w:color w:val="000000"/>
              </w:rPr>
            </w:pPr>
            <w:r>
              <w:rPr>
                <w:b/>
                <w:bCs/>
                <w:color w:val="C00000"/>
              </w:rPr>
              <w:t>**</w:t>
            </w:r>
            <w:r w:rsidR="003E400C">
              <w:rPr>
                <w:rFonts w:ascii="Calibri;Arial;Helvetica;sans-se" w:hAnsi="Calibri;Arial;Helvetica;sans-se"/>
                <w:color w:val="000000"/>
              </w:rPr>
              <w:t xml:space="preserve"> sono obbligatori per le notizie che necessitano di pubblicità legale (albo online);</w:t>
            </w:r>
          </w:p>
          <w:p w14:paraId="49A4EAE7" w14:textId="77777777" w:rsidR="00D203F2" w:rsidRDefault="00D203F2">
            <w:pPr>
              <w:pStyle w:val="Corpotesto"/>
              <w:spacing w:after="0" w:line="204" w:lineRule="atLeast"/>
              <w:ind w:left="708"/>
              <w:rPr>
                <w:rFonts w:ascii="inherit" w:hAnsi="inherit" w:hint="eastAsia"/>
                <w:sz w:val="18"/>
                <w:szCs w:val="18"/>
              </w:rPr>
            </w:pPr>
          </w:p>
        </w:tc>
      </w:tr>
      <w:tr w:rsidR="00D203F2" w14:paraId="49A4EAEE" w14:textId="77777777">
        <w:trPr>
          <w:trHeight w:val="808"/>
        </w:trPr>
        <w:tc>
          <w:tcPr>
            <w:tcW w:w="215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49A4EAE9" w14:textId="77777777" w:rsidR="00D203F2" w:rsidRDefault="003E400C">
            <w:pPr>
              <w:pStyle w:val="Contenutotabella"/>
              <w:rPr>
                <w:rFonts w:hint="eastAsia"/>
                <w:b/>
                <w:bCs/>
                <w:color w:val="FFFFFF"/>
              </w:rPr>
            </w:pPr>
            <w:r>
              <w:rPr>
                <w:b/>
                <w:bCs/>
                <w:color w:val="000000" w:themeColor="text1"/>
              </w:rPr>
              <w:t xml:space="preserve">PAGINA </w:t>
            </w:r>
            <w:r>
              <w:rPr>
                <w:b/>
                <w:bCs/>
                <w:color w:val="C00000"/>
              </w:rPr>
              <w:t>*</w:t>
            </w:r>
          </w:p>
          <w:p w14:paraId="49A4EAEA" w14:textId="77777777" w:rsidR="00D203F2" w:rsidRDefault="003E400C">
            <w:pPr>
              <w:pStyle w:val="Contenutotabella"/>
              <w:rPr>
                <w:rFonts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(indicare link)</w:t>
            </w:r>
          </w:p>
        </w:tc>
        <w:tc>
          <w:tcPr>
            <w:tcW w:w="24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49A4EAEB" w14:textId="77777777" w:rsidR="00D203F2" w:rsidRDefault="003E400C">
            <w:pPr>
              <w:pStyle w:val="Contenutotabella"/>
              <w:spacing w:after="142" w:line="216" w:lineRule="atLeast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(esempio link:</w:t>
            </w:r>
          </w:p>
          <w:p w14:paraId="49A4EAEC" w14:textId="112C96EE" w:rsidR="00D203F2" w:rsidRDefault="00F83AD2">
            <w:pPr>
              <w:pStyle w:val="Contenutotabella"/>
              <w:spacing w:after="142" w:line="216" w:lineRule="atLeast"/>
              <w:rPr>
                <w:rFonts w:hint="eastAsia"/>
                <w:i/>
                <w:iCs/>
                <w:sz w:val="20"/>
                <w:szCs w:val="20"/>
              </w:rPr>
            </w:pPr>
            <w:hyperlink r:id="rId7" w:history="1">
              <w:r w:rsidRPr="00B312B5">
                <w:rPr>
                  <w:rStyle w:val="Collegamentoipertestuale"/>
                  <w:rFonts w:hint="eastAsia"/>
                  <w:i/>
                  <w:iCs/>
                  <w:sz w:val="20"/>
                  <w:szCs w:val="20"/>
                </w:rPr>
                <w:t>https://www.mim.gov.it/web/cagliari/sistema-scolastico</w:t>
              </w:r>
            </w:hyperlink>
          </w:p>
        </w:tc>
        <w:tc>
          <w:tcPr>
            <w:tcW w:w="50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49A4EAED" w14:textId="304E98F8" w:rsidR="00D203F2" w:rsidRDefault="00203F68">
            <w:pPr>
              <w:pStyle w:val="Contenutotabella"/>
              <w:rPr>
                <w:rFonts w:hint="eastAsia"/>
                <w:sz w:val="20"/>
                <w:szCs w:val="20"/>
              </w:rPr>
            </w:pPr>
            <w:r w:rsidRPr="00203F68">
              <w:rPr>
                <w:rFonts w:hint="eastAsia"/>
                <w:sz w:val="20"/>
                <w:szCs w:val="20"/>
              </w:rPr>
              <w:t>https://www.mim.gov.it/web/cagliari/supplenze-docenti-e-personale-educativo</w:t>
            </w:r>
          </w:p>
        </w:tc>
      </w:tr>
      <w:tr w:rsidR="00D203F2" w14:paraId="49A4EAF2" w14:textId="77777777">
        <w:trPr>
          <w:trHeight w:val="475"/>
        </w:trPr>
        <w:tc>
          <w:tcPr>
            <w:tcW w:w="215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49A4EAEF" w14:textId="77777777" w:rsidR="00D203F2" w:rsidRDefault="003E400C">
            <w:pPr>
              <w:pStyle w:val="Contenutotabella"/>
              <w:rPr>
                <w:rFonts w:hint="eastAsia"/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 xml:space="preserve">TITOLO </w:t>
            </w:r>
            <w:r>
              <w:rPr>
                <w:b/>
                <w:bCs/>
                <w:color w:val="C00000"/>
              </w:rPr>
              <w:t>*</w:t>
            </w:r>
          </w:p>
        </w:tc>
        <w:tc>
          <w:tcPr>
            <w:tcW w:w="24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49A4EAF0" w14:textId="77777777" w:rsidR="00D203F2" w:rsidRPr="0014328F" w:rsidRDefault="003E400C">
            <w:pPr>
              <w:pStyle w:val="Contenutotabella"/>
              <w:rPr>
                <w:rFonts w:hint="eastAsia"/>
                <w:sz w:val="20"/>
                <w:szCs w:val="20"/>
              </w:rPr>
            </w:pPr>
            <w:r w:rsidRPr="0014328F">
              <w:rPr>
                <w:sz w:val="20"/>
                <w:szCs w:val="20"/>
              </w:rPr>
              <w:t>(</w:t>
            </w:r>
            <w:r w:rsidRPr="0014328F">
              <w:rPr>
                <w:i/>
                <w:iCs/>
                <w:sz w:val="20"/>
                <w:szCs w:val="20"/>
              </w:rPr>
              <w:t>obbligatorio</w:t>
            </w:r>
            <w:r w:rsidRPr="0014328F">
              <w:rPr>
                <w:sz w:val="20"/>
                <w:szCs w:val="20"/>
              </w:rPr>
              <w:t xml:space="preserve"> – max 150 caratteri)</w:t>
            </w:r>
          </w:p>
        </w:tc>
        <w:tc>
          <w:tcPr>
            <w:tcW w:w="50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49A4EAF1" w14:textId="23C105A1" w:rsidR="00D203F2" w:rsidRPr="0014328F" w:rsidRDefault="0014328F" w:rsidP="0014328F">
            <w:pPr>
              <w:pStyle w:val="Contenutotabella"/>
              <w:tabs>
                <w:tab w:val="left" w:pos="1429"/>
              </w:tabs>
              <w:rPr>
                <w:rFonts w:hint="eastAsia"/>
                <w:sz w:val="20"/>
                <w:szCs w:val="20"/>
              </w:rPr>
            </w:pPr>
            <w:r w:rsidRPr="0014328F">
              <w:rPr>
                <w:sz w:val="20"/>
                <w:szCs w:val="20"/>
              </w:rPr>
              <w:t>Interpello per conferimento incarico temporaneo - Supplenza breve - Classe di</w:t>
            </w:r>
            <w:r w:rsidRPr="0014328F">
              <w:rPr>
                <w:sz w:val="20"/>
                <w:szCs w:val="20"/>
              </w:rPr>
              <w:t xml:space="preserve"> </w:t>
            </w:r>
            <w:r w:rsidRPr="0014328F">
              <w:rPr>
                <w:sz w:val="20"/>
                <w:szCs w:val="20"/>
              </w:rPr>
              <w:t xml:space="preserve">concorso AM12 – </w:t>
            </w:r>
            <w:proofErr w:type="spellStart"/>
            <w:r w:rsidRPr="0014328F">
              <w:rPr>
                <w:sz w:val="20"/>
                <w:szCs w:val="20"/>
              </w:rPr>
              <w:t>Iscol</w:t>
            </w:r>
            <w:proofErr w:type="spellEnd"/>
            <w:r w:rsidRPr="0014328F">
              <w:rPr>
                <w:sz w:val="20"/>
                <w:szCs w:val="20"/>
              </w:rPr>
              <w:t>@ - Progetto Progressi – Linea Recuperiamo – III Annualità</w:t>
            </w:r>
            <w:r w:rsidRPr="0014328F">
              <w:rPr>
                <w:sz w:val="20"/>
                <w:szCs w:val="20"/>
              </w:rPr>
              <w:t>_IC “V. ANGIUS” PORTOSCUSO</w:t>
            </w:r>
          </w:p>
        </w:tc>
      </w:tr>
      <w:tr w:rsidR="00D203F2" w14:paraId="49A4EAF6" w14:textId="77777777">
        <w:trPr>
          <w:trHeight w:val="1063"/>
        </w:trPr>
        <w:tc>
          <w:tcPr>
            <w:tcW w:w="2151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FFFFF" w:themeFill="background1"/>
          </w:tcPr>
          <w:p w14:paraId="49A4EAF3" w14:textId="77777777" w:rsidR="00D203F2" w:rsidRDefault="003E400C">
            <w:pPr>
              <w:pStyle w:val="Contenutotabella"/>
              <w:rPr>
                <w:rFonts w:hint="eastAsia"/>
                <w:b/>
                <w:bCs/>
                <w:color w:val="FFFFFF"/>
              </w:rPr>
            </w:pPr>
            <w:r>
              <w:rPr>
                <w:b/>
                <w:bCs/>
                <w:color w:val="000000" w:themeColor="text1"/>
              </w:rPr>
              <w:t>DESCRIZIONE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FFFFF" w:themeFill="background1"/>
          </w:tcPr>
          <w:p w14:paraId="49A4EAF4" w14:textId="77777777" w:rsidR="00D203F2" w:rsidRDefault="003E400C">
            <w:pPr>
              <w:pStyle w:val="Contenutotabella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facoltativo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49A4EAF5" w14:textId="3F01B00E" w:rsidR="00D203F2" w:rsidRPr="0014328F" w:rsidRDefault="00D203F2">
            <w:pPr>
              <w:pStyle w:val="Contenutotabella"/>
              <w:rPr>
                <w:rFonts w:hint="eastAsia"/>
                <w:color w:val="EE0000"/>
                <w:sz w:val="20"/>
                <w:szCs w:val="20"/>
              </w:rPr>
            </w:pPr>
          </w:p>
        </w:tc>
      </w:tr>
      <w:tr w:rsidR="00D203F2" w14:paraId="49A4EAFC" w14:textId="77777777">
        <w:trPr>
          <w:trHeight w:val="288"/>
        </w:trPr>
        <w:tc>
          <w:tcPr>
            <w:tcW w:w="2151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49A4EAF7" w14:textId="77777777" w:rsidR="00D203F2" w:rsidRDefault="003E400C">
            <w:pPr>
              <w:pStyle w:val="Contenutotabella"/>
              <w:rPr>
                <w:rFonts w:hint="eastAsia"/>
                <w:b/>
                <w:bCs/>
                <w:color w:val="FFFFFF"/>
              </w:rPr>
            </w:pPr>
            <w:r>
              <w:rPr>
                <w:b/>
                <w:bCs/>
                <w:color w:val="000000" w:themeColor="text1"/>
              </w:rPr>
              <w:t>ALLEGATI</w:t>
            </w:r>
          </w:p>
        </w:tc>
        <w:tc>
          <w:tcPr>
            <w:tcW w:w="2429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49A4EAF8" w14:textId="77777777" w:rsidR="00D203F2" w:rsidRDefault="003E400C">
            <w:pPr>
              <w:pStyle w:val="Contenutotabella"/>
              <w:rPr>
                <w:rFonts w:hint="eastAsia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(se </w:t>
            </w:r>
            <w:r>
              <w:rPr>
                <w:b/>
                <w:bCs/>
                <w:i/>
                <w:iCs/>
                <w:sz w:val="20"/>
                <w:szCs w:val="20"/>
              </w:rPr>
              <w:t>tanti file</w:t>
            </w:r>
            <w:r>
              <w:rPr>
                <w:sz w:val="20"/>
                <w:szCs w:val="20"/>
              </w:rPr>
              <w:t xml:space="preserve"> scrivere i nomi file in forma di elenco)</w:t>
            </w:r>
          </w:p>
        </w:tc>
        <w:tc>
          <w:tcPr>
            <w:tcW w:w="505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EEEE"/>
          </w:tcPr>
          <w:p w14:paraId="49A4EAFA" w14:textId="5982BA17" w:rsidR="00D203F2" w:rsidRDefault="0014328F" w:rsidP="0014328F">
            <w:pPr>
              <w:pStyle w:val="Contenutotabell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14328F">
              <w:rPr>
                <w:sz w:val="20"/>
                <w:szCs w:val="20"/>
              </w:rPr>
              <w:t>sigillo_Interpello</w:t>
            </w:r>
            <w:proofErr w:type="spellEnd"/>
            <w:r w:rsidRPr="0014328F">
              <w:rPr>
                <w:sz w:val="20"/>
                <w:szCs w:val="20"/>
              </w:rPr>
              <w:t xml:space="preserve"> AM12-signed</w:t>
            </w:r>
          </w:p>
          <w:p w14:paraId="70710577" w14:textId="2178BF8A" w:rsidR="0014328F" w:rsidRDefault="0014328F" w:rsidP="0014328F">
            <w:pPr>
              <w:pStyle w:val="Contenutotabella"/>
              <w:numPr>
                <w:ilvl w:val="0"/>
                <w:numId w:val="1"/>
              </w:numPr>
              <w:rPr>
                <w:rFonts w:hint="eastAsia"/>
                <w:sz w:val="20"/>
                <w:szCs w:val="20"/>
              </w:rPr>
            </w:pPr>
            <w:r w:rsidRPr="0014328F">
              <w:rPr>
                <w:sz w:val="20"/>
                <w:szCs w:val="20"/>
              </w:rPr>
              <w:t>Modulo Interpello aspirante</w:t>
            </w:r>
          </w:p>
          <w:p w14:paraId="49A4EAFB" w14:textId="77777777" w:rsidR="00D203F2" w:rsidRDefault="00D203F2">
            <w:pPr>
              <w:pStyle w:val="Contenutotabella"/>
              <w:rPr>
                <w:rFonts w:hint="eastAsia"/>
                <w:sz w:val="20"/>
                <w:szCs w:val="20"/>
              </w:rPr>
            </w:pPr>
          </w:p>
        </w:tc>
      </w:tr>
      <w:tr w:rsidR="00D203F2" w14:paraId="49A4EAFE" w14:textId="77777777">
        <w:trPr>
          <w:trHeight w:val="510"/>
        </w:trPr>
        <w:tc>
          <w:tcPr>
            <w:tcW w:w="9634" w:type="dxa"/>
            <w:gridSpan w:val="3"/>
            <w:tcBorders>
              <w:top w:val="single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DDDDFF"/>
          </w:tcPr>
          <w:p w14:paraId="49A4EAFD" w14:textId="292FC133" w:rsidR="00D203F2" w:rsidRDefault="003E400C">
            <w:pPr>
              <w:pStyle w:val="Contenutotabella"/>
              <w:rPr>
                <w:rFonts w:hint="eastAsia"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ALBO ONLINE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obbligatorio: compilare </w:t>
            </w:r>
            <w:r>
              <w:rPr>
                <w:color w:val="000000" w:themeColor="text1"/>
                <w:sz w:val="20"/>
                <w:szCs w:val="20"/>
              </w:rPr>
              <w:t xml:space="preserve">solo se richiesta pubblicità legale) </w:t>
            </w:r>
            <w:r>
              <w:rPr>
                <w:b/>
                <w:bCs/>
                <w:color w:val="C00000"/>
              </w:rPr>
              <w:t>**</w:t>
            </w:r>
          </w:p>
        </w:tc>
      </w:tr>
      <w:tr w:rsidR="008F7DAB" w14:paraId="142B180F" w14:textId="77777777">
        <w:trPr>
          <w:trHeight w:val="288"/>
        </w:trPr>
        <w:tc>
          <w:tcPr>
            <w:tcW w:w="4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5BE1C33F" w14:textId="27AA8CD6" w:rsidR="008F7DAB" w:rsidRDefault="004531A8">
            <w:pPr>
              <w:pStyle w:val="Contenutotabella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N. </w:t>
            </w:r>
            <w:r>
              <w:rPr>
                <w:b/>
                <w:bCs/>
                <w:i/>
                <w:iCs/>
                <w:sz w:val="20"/>
                <w:szCs w:val="20"/>
              </w:rPr>
              <w:t>PROT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i/>
                <w:iCs/>
                <w:sz w:val="20"/>
                <w:szCs w:val="20"/>
              </w:rPr>
              <w:t>ANNO</w:t>
            </w:r>
            <w:r>
              <w:rPr>
                <w:sz w:val="20"/>
                <w:szCs w:val="20"/>
              </w:rPr>
              <w:t xml:space="preserve"> (XXXXX/YY):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EEEEE"/>
          </w:tcPr>
          <w:p w14:paraId="7F0C411E" w14:textId="77777777" w:rsidR="008F7DAB" w:rsidRDefault="008F7DAB">
            <w:pPr>
              <w:pStyle w:val="Contenutotabella"/>
              <w:rPr>
                <w:rFonts w:hint="eastAsia"/>
                <w:sz w:val="20"/>
                <w:szCs w:val="20"/>
              </w:rPr>
            </w:pPr>
          </w:p>
        </w:tc>
      </w:tr>
      <w:tr w:rsidR="00024D00" w14:paraId="49A4EB01" w14:textId="77777777">
        <w:trPr>
          <w:trHeight w:val="288"/>
        </w:trPr>
        <w:tc>
          <w:tcPr>
            <w:tcW w:w="4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49A4EAFF" w14:textId="7E2A9910" w:rsidR="00024D00" w:rsidRDefault="004531A8" w:rsidP="00024D00">
            <w:pPr>
              <w:pStyle w:val="Contenutotabella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Data </w:t>
            </w:r>
            <w:r>
              <w:rPr>
                <w:b/>
                <w:bCs/>
                <w:i/>
                <w:iCs/>
                <w:sz w:val="20"/>
                <w:szCs w:val="20"/>
              </w:rPr>
              <w:t>INIZIO</w:t>
            </w:r>
            <w:r>
              <w:rPr>
                <w:b/>
                <w:bCs/>
                <w:sz w:val="20"/>
                <w:szCs w:val="20"/>
              </w:rPr>
              <w:t xml:space="preserve"> validità </w:t>
            </w:r>
            <w:r w:rsidR="00C32E59">
              <w:rPr>
                <w:b/>
                <w:bCs/>
                <w:color w:val="C00000"/>
              </w:rPr>
              <w:t>**</w:t>
            </w:r>
            <w:r>
              <w:rPr>
                <w:sz w:val="20"/>
                <w:szCs w:val="20"/>
              </w:rPr>
              <w:t xml:space="preserve"> (GG/MM/AAAA):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EEEEE"/>
          </w:tcPr>
          <w:p w14:paraId="49A4EB00" w14:textId="77777777" w:rsidR="00024D00" w:rsidRDefault="00024D00" w:rsidP="00024D00">
            <w:pPr>
              <w:pStyle w:val="Contenutotabella"/>
              <w:rPr>
                <w:rFonts w:hint="eastAsia"/>
                <w:sz w:val="20"/>
                <w:szCs w:val="20"/>
              </w:rPr>
            </w:pPr>
          </w:p>
        </w:tc>
      </w:tr>
      <w:tr w:rsidR="00024D00" w14:paraId="49A4EB04" w14:textId="77777777">
        <w:trPr>
          <w:trHeight w:val="288"/>
        </w:trPr>
        <w:tc>
          <w:tcPr>
            <w:tcW w:w="4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49A4EB02" w14:textId="61EB9D4D" w:rsidR="00024D00" w:rsidRDefault="004531A8" w:rsidP="00024D00">
            <w:pPr>
              <w:pStyle w:val="Contenutotabella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Data </w:t>
            </w:r>
            <w:r>
              <w:rPr>
                <w:b/>
                <w:bCs/>
                <w:i/>
                <w:iCs/>
                <w:sz w:val="20"/>
                <w:szCs w:val="20"/>
              </w:rPr>
              <w:t>FINE</w:t>
            </w:r>
            <w:r>
              <w:rPr>
                <w:b/>
                <w:bCs/>
                <w:sz w:val="20"/>
                <w:szCs w:val="20"/>
              </w:rPr>
              <w:t xml:space="preserve"> validità </w:t>
            </w:r>
            <w:r w:rsidR="00C32E59">
              <w:rPr>
                <w:b/>
                <w:bCs/>
                <w:color w:val="C00000"/>
              </w:rPr>
              <w:t>**</w:t>
            </w:r>
            <w:r>
              <w:rPr>
                <w:sz w:val="20"/>
                <w:szCs w:val="20"/>
              </w:rPr>
              <w:t xml:space="preserve"> (GG/MM/AAAA):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EEEEE"/>
          </w:tcPr>
          <w:p w14:paraId="49A4EB03" w14:textId="77777777" w:rsidR="00024D00" w:rsidRDefault="00024D00" w:rsidP="00024D00">
            <w:pPr>
              <w:pStyle w:val="Contenutotabella"/>
              <w:rPr>
                <w:rFonts w:hint="eastAsia"/>
                <w:sz w:val="20"/>
                <w:szCs w:val="20"/>
              </w:rPr>
            </w:pPr>
          </w:p>
        </w:tc>
      </w:tr>
      <w:tr w:rsidR="00024D00" w14:paraId="49A4EB07" w14:textId="77777777">
        <w:trPr>
          <w:trHeight w:val="288"/>
        </w:trPr>
        <w:tc>
          <w:tcPr>
            <w:tcW w:w="4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49A4EB05" w14:textId="7A4FFF1A" w:rsidR="00024D00" w:rsidRDefault="004531A8" w:rsidP="00024D00">
            <w:pPr>
              <w:pStyle w:val="Contenutotabella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Data di </w:t>
            </w:r>
            <w:r>
              <w:rPr>
                <w:b/>
                <w:bCs/>
                <w:i/>
                <w:iCs/>
                <w:sz w:val="20"/>
                <w:szCs w:val="20"/>
              </w:rPr>
              <w:t>OBLIO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32E59">
              <w:rPr>
                <w:b/>
                <w:bCs/>
                <w:color w:val="C00000"/>
              </w:rPr>
              <w:t>**</w:t>
            </w:r>
            <w:r>
              <w:rPr>
                <w:sz w:val="20"/>
                <w:szCs w:val="20"/>
              </w:rPr>
              <w:t xml:space="preserve"> (GG/MM/AAAA):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EEEEE"/>
          </w:tcPr>
          <w:p w14:paraId="49A4EB06" w14:textId="77777777" w:rsidR="00024D00" w:rsidRDefault="00024D00" w:rsidP="00024D00">
            <w:pPr>
              <w:pStyle w:val="Contenutotabella"/>
              <w:rPr>
                <w:rFonts w:hint="eastAsia"/>
                <w:sz w:val="20"/>
                <w:szCs w:val="20"/>
              </w:rPr>
            </w:pPr>
          </w:p>
        </w:tc>
      </w:tr>
      <w:tr w:rsidR="004531A8" w14:paraId="4057FBEA" w14:textId="77777777">
        <w:trPr>
          <w:trHeight w:val="288"/>
        </w:trPr>
        <w:tc>
          <w:tcPr>
            <w:tcW w:w="4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0972770A" w14:textId="26D1F0B4" w:rsidR="004531A8" w:rsidRDefault="004531A8" w:rsidP="00024D00">
            <w:pPr>
              <w:pStyle w:val="Contenutotabella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Responsabile: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EEEEE"/>
          </w:tcPr>
          <w:p w14:paraId="074D6CEA" w14:textId="77777777" w:rsidR="004531A8" w:rsidRDefault="004531A8" w:rsidP="00024D00">
            <w:pPr>
              <w:pStyle w:val="Contenutotabella"/>
              <w:rPr>
                <w:rFonts w:hint="eastAsia"/>
                <w:sz w:val="20"/>
                <w:szCs w:val="20"/>
              </w:rPr>
            </w:pPr>
          </w:p>
        </w:tc>
      </w:tr>
    </w:tbl>
    <w:p w14:paraId="49A4EB0B" w14:textId="77777777" w:rsidR="00D203F2" w:rsidRDefault="00D203F2">
      <w:pPr>
        <w:pStyle w:val="Contenutotabella"/>
        <w:widowControl/>
        <w:spacing w:line="204" w:lineRule="atLeast"/>
        <w:rPr>
          <w:rFonts w:hint="eastAsia"/>
          <w:b/>
          <w:bCs/>
          <w:color w:val="C00000"/>
        </w:rPr>
      </w:pPr>
    </w:p>
    <w:sectPr w:rsidR="00D203F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;sans-serif;serif;EmojiFon">
    <w:altName w:val="Calibri"/>
    <w:panose1 w:val="00000000000000000000"/>
    <w:charset w:val="00"/>
    <w:family w:val="roman"/>
    <w:notTrueType/>
    <w:pitch w:val="default"/>
  </w:font>
  <w:font w:name="Calibri;Arial;Helvetica;sans-se">
    <w:altName w:val="Cambria"/>
    <w:panose1 w:val="00000000000000000000"/>
    <w:charset w:val="00"/>
    <w:family w:val="roman"/>
    <w:notTrueType/>
    <w:pitch w:val="default"/>
  </w:font>
  <w:font w:name="inherit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728EA"/>
    <w:multiLevelType w:val="hybridMultilevel"/>
    <w:tmpl w:val="6928AD5E"/>
    <w:lvl w:ilvl="0" w:tplc="C67C1426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9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3F2"/>
    <w:rsid w:val="00024D00"/>
    <w:rsid w:val="0014328F"/>
    <w:rsid w:val="00203F68"/>
    <w:rsid w:val="003E400C"/>
    <w:rsid w:val="00440CE9"/>
    <w:rsid w:val="004531A8"/>
    <w:rsid w:val="004606F9"/>
    <w:rsid w:val="0068030D"/>
    <w:rsid w:val="007326A2"/>
    <w:rsid w:val="008F7DAB"/>
    <w:rsid w:val="009B29D6"/>
    <w:rsid w:val="009C6CFB"/>
    <w:rsid w:val="00B87E8F"/>
    <w:rsid w:val="00C32E59"/>
    <w:rsid w:val="00C51B68"/>
    <w:rsid w:val="00D203F2"/>
    <w:rsid w:val="00EE0749"/>
    <w:rsid w:val="00F51594"/>
    <w:rsid w:val="00F8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EADF"/>
  <w15:docId w15:val="{0533EE10-022D-4E8F-A015-153C8378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customStyle="1" w:styleId="CollegamentoInternet">
    <w:name w:val="Collegamento Internet"/>
    <w:basedOn w:val="Carpredefinitoparagrafo"/>
    <w:uiPriority w:val="99"/>
    <w:unhideWhenUsed/>
    <w:rsid w:val="00891E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564875"/>
    <w:rPr>
      <w:color w:val="605E5C"/>
      <w:shd w:val="clear" w:color="auto" w:fill="E1DFDD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564875"/>
    <w:rPr>
      <w:color w:val="954F72" w:themeColor="followed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qFormat/>
    <w:rsid w:val="00AA5AE8"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Contenutocornice">
    <w:name w:val="Contenuto cornice"/>
    <w:basedOn w:val="Normale"/>
    <w:qFormat/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ED14B0"/>
    <w:pPr>
      <w:ind w:left="720"/>
      <w:contextualSpacing/>
    </w:pPr>
    <w:rPr>
      <w:rFonts w:cs="Mangal"/>
      <w:szCs w:val="21"/>
    </w:rPr>
  </w:style>
  <w:style w:type="table" w:styleId="Grigliatabella">
    <w:name w:val="Table Grid"/>
    <w:basedOn w:val="Tabellanormale"/>
    <w:uiPriority w:val="39"/>
    <w:rsid w:val="007C0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40C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im.gov.it/web/cagliari/sistema-scolasti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im.gov.it/web/cagliari/ho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A3825-A168-4E84-8E28-D9EE17CB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1065</Characters>
  <Application>Microsoft Office Word</Application>
  <DocSecurity>0</DocSecurity>
  <Lines>8</Lines>
  <Paragraphs>2</Paragraphs>
  <ScaleCrop>false</ScaleCrop>
  <Company>MIUR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FULGHERI DAVIDE</dc:creator>
  <cp:lastModifiedBy>FULGHERI DAVIDE</cp:lastModifiedBy>
  <cp:revision>2</cp:revision>
  <dcterms:created xsi:type="dcterms:W3CDTF">2026-05-06T12:21:00Z</dcterms:created>
  <dcterms:modified xsi:type="dcterms:W3CDTF">2026-05-06T12:21:00Z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2025-02-28T14:57:28Z</dcterms:modified>
  <cp:revision>36</cp:revision>
  <dc:subject/>
  <dc:title/>
</cp:coreProperties>
</file>