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E2156" w:rsidR="009F6CED" w:rsidRDefault="003318A0" w14:paraId="165F8A32" w14:textId="5C9339AB">
      <w:pPr>
        <w:widowControl w:val="0"/>
        <w:spacing w:after="240" w:line="276" w:lineRule="auto"/>
        <w:jc w:val="right"/>
        <w:rPr>
          <w:rFonts w:ascii="Times New Roman" w:hAnsi="Times New Roman" w:cs="Times New Roman"/>
          <w:b/>
          <w:bCs/>
        </w:rPr>
      </w:pPr>
      <w:r w:rsidRPr="00DE2156">
        <w:rPr>
          <w:rFonts w:ascii="Times New Roman" w:hAnsi="Times New Roman" w:cs="Times New Roman"/>
          <w:b/>
          <w:bCs/>
        </w:rPr>
        <w:t>All'</w:t>
      </w:r>
      <w:r w:rsidR="006045FC">
        <w:rPr>
          <w:rFonts w:ascii="Times New Roman" w:hAnsi="Times New Roman" w:cs="Times New Roman"/>
          <w:b/>
          <w:bCs/>
        </w:rPr>
        <w:t>Ambito Territoriale di Messina</w:t>
      </w:r>
    </w:p>
    <w:p w:rsidRPr="00DE2156" w:rsidR="005E0AB0" w:rsidRDefault="006045FC" w14:paraId="185C8107" w14:textId="0C988ED5">
      <w:pPr>
        <w:widowControl w:val="0"/>
        <w:spacing w:after="240" w:line="276" w:lineRule="auto"/>
        <w:jc w:val="right"/>
        <w:rPr>
          <w:rFonts w:ascii="Times New Roman" w:hAnsi="Times New Roman" w:cs="Times New Roman"/>
          <w:b/>
          <w:bCs/>
          <w:i/>
          <w:iCs/>
        </w:rPr>
      </w:pPr>
      <w:hyperlink w:history="1" r:id="rId7">
        <w:r w:rsidRPr="000B5023">
          <w:rPr>
            <w:rStyle w:val="Collegamentoipertestuale"/>
            <w:rFonts w:ascii="Times New Roman" w:hAnsi="Times New Roman" w:cs="Times New Roman"/>
            <w:b/>
            <w:bCs/>
            <w:i/>
            <w:iCs/>
          </w:rPr>
          <w:t>uspme@postacert.istruzione.it</w:t>
        </w:r>
      </w:hyperlink>
    </w:p>
    <w:p w:rsidR="006045FC" w:rsidRDefault="006045FC" w14:paraId="678DEEE7" w14:textId="77777777">
      <w:pPr>
        <w:widowControl w:val="0"/>
        <w:spacing w:after="240" w:line="360" w:lineRule="auto"/>
        <w:jc w:val="both"/>
        <w:rPr>
          <w:rFonts w:ascii="Times New Roman" w:hAnsi="Times New Roman" w:cs="Times New Roman"/>
          <w:b/>
          <w:bCs/>
        </w:rPr>
      </w:pPr>
    </w:p>
    <w:p w:rsidRPr="00DE2156" w:rsidR="009F6CED" w:rsidRDefault="003318A0" w14:paraId="7AD11065" w14:textId="632D9A86">
      <w:pPr>
        <w:widowControl w:val="0"/>
        <w:spacing w:after="240" w:line="360" w:lineRule="auto"/>
        <w:jc w:val="both"/>
        <w:rPr>
          <w:rFonts w:ascii="Times New Roman" w:hAnsi="Times New Roman" w:eastAsia="Bookman Old Style" w:cs="Times New Roman"/>
          <w:b/>
          <w:bCs/>
        </w:rPr>
      </w:pPr>
      <w:r w:rsidRPr="00DE2156">
        <w:rPr>
          <w:rFonts w:ascii="Times New Roman" w:hAnsi="Times New Roman" w:cs="Times New Roman"/>
          <w:b/>
          <w:bCs/>
        </w:rPr>
        <w:t>OGGETTO: RECLAMO AVVERSO</w:t>
      </w:r>
      <w:r w:rsidRPr="00DE2156" w:rsidR="005E0AB0">
        <w:rPr>
          <w:rFonts w:ascii="Times New Roman" w:hAnsi="Times New Roman" w:cs="Times New Roman"/>
          <w:b/>
          <w:bCs/>
        </w:rPr>
        <w:t xml:space="preserve"> PUNTEGGIO VISUALIZZATO </w:t>
      </w:r>
      <w:r w:rsidR="00CA67D9">
        <w:rPr>
          <w:rFonts w:ascii="Times New Roman" w:hAnsi="Times New Roman" w:cs="Times New Roman"/>
          <w:b/>
          <w:bCs/>
        </w:rPr>
        <w:t xml:space="preserve">IN </w:t>
      </w:r>
      <w:r w:rsidRPr="00DE2156">
        <w:rPr>
          <w:rFonts w:ascii="Times New Roman" w:hAnsi="Times New Roman" w:cs="Times New Roman"/>
          <w:b/>
          <w:bCs/>
        </w:rPr>
        <w:t>GRADUATORIA PROVINCIALE PER LE SUPPLENZE</w:t>
      </w:r>
      <w:r w:rsidR="00CA67D9">
        <w:rPr>
          <w:rFonts w:ascii="Times New Roman" w:hAnsi="Times New Roman" w:cs="Times New Roman"/>
          <w:b/>
          <w:bCs/>
        </w:rPr>
        <w:t>.</w:t>
      </w:r>
    </w:p>
    <w:p w:rsidRPr="00DE2156" w:rsidR="009F6CED" w:rsidRDefault="005E0AB0" w14:paraId="416EE269" w14:textId="3804C843">
      <w:pPr>
        <w:widowControl w:val="0"/>
        <w:spacing w:after="240" w:line="360" w:lineRule="auto"/>
        <w:jc w:val="both"/>
        <w:rPr>
          <w:rFonts w:ascii="Times New Roman" w:hAnsi="Times New Roman" w:cs="Times New Roman"/>
          <w:b/>
          <w:bCs/>
        </w:rPr>
      </w:pPr>
      <w:r w:rsidRPr="00DE2156">
        <w:rPr>
          <w:rFonts w:ascii="Times New Roman" w:hAnsi="Times New Roman" w:cs="Times New Roman"/>
          <w:b/>
          <w:bCs/>
        </w:rPr>
        <w:t>COGNOME</w:t>
      </w:r>
    </w:p>
    <w:p w:rsidRPr="00DE2156" w:rsidR="005E0AB0" w:rsidRDefault="005E0AB0" w14:paraId="2435A8FC" w14:textId="21DA7B04">
      <w:pPr>
        <w:widowControl w:val="0"/>
        <w:spacing w:after="240" w:line="360" w:lineRule="auto"/>
        <w:jc w:val="both"/>
        <w:rPr>
          <w:rFonts w:ascii="Times New Roman" w:hAnsi="Times New Roman" w:cs="Times New Roman"/>
          <w:b/>
          <w:bCs/>
        </w:rPr>
      </w:pPr>
      <w:r w:rsidRPr="00DE2156">
        <w:rPr>
          <w:rFonts w:ascii="Times New Roman" w:hAnsi="Times New Roman" w:cs="Times New Roman"/>
          <w:b/>
          <w:bCs/>
        </w:rPr>
        <w:t>NOME</w:t>
      </w:r>
    </w:p>
    <w:p w:rsidRPr="00DE2156" w:rsidR="005E0AB0" w:rsidRDefault="00DD05CA" w14:paraId="0FCEBDD1" w14:textId="376EA092">
      <w:pPr>
        <w:widowControl w:val="0"/>
        <w:spacing w:after="24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CODICE FISCALE</w:t>
      </w:r>
    </w:p>
    <w:p w:rsidR="005E0AB0" w:rsidP="00DD05CA" w:rsidRDefault="005E0AB0" w14:paraId="69B25D93" w14:textId="6C058269">
      <w:pPr>
        <w:widowControl w:val="0"/>
        <w:pBdr>
          <w:top w:val="single" w:color="auto" w:sz="4" w:space="1"/>
          <w:left w:val="single" w:color="auto" w:sz="4" w:space="1"/>
          <w:bottom w:val="single" w:color="auto" w:sz="4" w:space="31"/>
          <w:right w:val="single" w:color="auto" w:sz="4" w:space="1"/>
          <w:between w:val="single" w:color="auto" w:sz="4" w:space="1"/>
          <w:bar w:val="single" w:color="auto" w:sz="4"/>
        </w:pBdr>
        <w:spacing w:after="240" w:line="360" w:lineRule="auto"/>
        <w:jc w:val="both"/>
        <w:rPr>
          <w:rFonts w:ascii="Times New Roman" w:hAnsi="Times New Roman" w:cs="Times New Roman"/>
          <w:b/>
          <w:bCs/>
        </w:rPr>
      </w:pPr>
      <w:r w:rsidRPr="00DE2156">
        <w:rPr>
          <w:rFonts w:ascii="Times New Roman" w:hAnsi="Times New Roman" w:cs="Times New Roman"/>
          <w:b/>
          <w:bCs/>
        </w:rPr>
        <w:t>CLASSE DI CONCORSO</w:t>
      </w:r>
      <w:r w:rsidR="00731E84">
        <w:rPr>
          <w:rFonts w:ascii="Times New Roman" w:hAnsi="Times New Roman" w:cs="Times New Roman"/>
          <w:b/>
          <w:bCs/>
        </w:rPr>
        <w:t xml:space="preserve"> </w:t>
      </w:r>
      <w:r w:rsidR="00DE1B72">
        <w:rPr>
          <w:rFonts w:ascii="Times New Roman" w:hAnsi="Times New Roman" w:cs="Times New Roman"/>
          <w:b/>
          <w:bCs/>
        </w:rPr>
        <w:t xml:space="preserve">  </w:t>
      </w:r>
      <w:r w:rsidR="00DD05CA">
        <w:rPr>
          <w:rFonts w:ascii="Times New Roman" w:hAnsi="Times New Roman" w:cs="Times New Roman"/>
          <w:b/>
          <w:bCs/>
        </w:rPr>
        <w:t xml:space="preserve">     </w:t>
      </w:r>
      <w:r w:rsidR="00DE1B72">
        <w:rPr>
          <w:rFonts w:ascii="Times New Roman" w:hAnsi="Times New Roman" w:cs="Times New Roman"/>
          <w:b/>
          <w:bCs/>
        </w:rPr>
        <w:t xml:space="preserve"> FASCIA</w:t>
      </w:r>
    </w:p>
    <w:p w:rsidRPr="00DE2156" w:rsidR="00731E84" w:rsidP="00DD05CA" w:rsidRDefault="00731E84" w14:paraId="121C8A0F" w14:textId="35B416B5">
      <w:pPr>
        <w:widowControl w:val="0"/>
        <w:pBdr>
          <w:top w:val="single" w:color="auto" w:sz="4" w:space="1"/>
          <w:left w:val="single" w:color="auto" w:sz="4" w:space="1"/>
          <w:bottom w:val="single" w:color="auto" w:sz="4" w:space="31"/>
          <w:right w:val="single" w:color="auto" w:sz="4" w:space="1"/>
          <w:between w:val="single" w:color="auto" w:sz="4" w:space="1"/>
          <w:bar w:val="single" w:color="auto" w:sz="4"/>
        </w:pBdr>
        <w:spacing w:after="24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TAB… (indicare tab e sezione)  </w:t>
      </w:r>
    </w:p>
    <w:p w:rsidRPr="00DE2156" w:rsidR="009F6CED" w:rsidP="00DD05CA" w:rsidRDefault="00DE2156" w14:paraId="47D5F9AE" w14:textId="28304ED6">
      <w:pPr>
        <w:widowControl w:val="0"/>
        <w:pBdr>
          <w:top w:val="single" w:color="auto" w:sz="4" w:space="1"/>
          <w:left w:val="single" w:color="auto" w:sz="4" w:space="1"/>
          <w:bottom w:val="single" w:color="auto" w:sz="4" w:space="31"/>
          <w:right w:val="single" w:color="auto" w:sz="4" w:space="1"/>
          <w:between w:val="single" w:color="auto" w:sz="4" w:space="1"/>
          <w:bar w:val="single" w:color="auto" w:sz="4"/>
        </w:pBdr>
        <w:spacing w:after="240" w:line="360" w:lineRule="auto"/>
        <w:rPr>
          <w:rFonts w:ascii="Times New Roman" w:hAnsi="Times New Roman" w:eastAsia="Bookman Old Style" w:cs="Times New Roman"/>
        </w:rPr>
      </w:pPr>
      <w:r w:rsidRPr="00DE2156">
        <w:rPr>
          <w:rFonts w:ascii="Times New Roman" w:hAnsi="Times New Roman" w:eastAsia="Bookman Old Style" w:cs="Times New Roman"/>
        </w:rPr>
        <w:t xml:space="preserve">PUNTI ATTRIBUITI </w:t>
      </w:r>
    </w:p>
    <w:p w:rsidR="00DE2156" w:rsidP="00DD05CA" w:rsidRDefault="00DE2156" w14:paraId="75ADFAE9" w14:textId="65632932">
      <w:pPr>
        <w:widowControl w:val="0"/>
        <w:pBdr>
          <w:top w:val="single" w:color="auto" w:sz="4" w:space="1"/>
          <w:left w:val="single" w:color="auto" w:sz="4" w:space="1"/>
          <w:bottom w:val="single" w:color="auto" w:sz="4" w:space="31"/>
          <w:right w:val="single" w:color="auto" w:sz="4" w:space="1"/>
          <w:between w:val="single" w:color="auto" w:sz="4" w:space="1"/>
          <w:bar w:val="single" w:color="auto" w:sz="4"/>
        </w:pBdr>
        <w:spacing w:after="240" w:line="360" w:lineRule="auto"/>
        <w:rPr>
          <w:rFonts w:ascii="Times New Roman" w:hAnsi="Times New Roman" w:eastAsia="Bookman Old Style" w:cs="Times New Roman"/>
        </w:rPr>
      </w:pPr>
      <w:r w:rsidRPr="25BC9586" w:rsidR="00DE2156">
        <w:rPr>
          <w:rFonts w:ascii="Times New Roman" w:hAnsi="Times New Roman" w:eastAsia="Bookman Old Style" w:cs="Times New Roman"/>
        </w:rPr>
        <w:t>PUNTI SPETTANTI</w:t>
      </w:r>
    </w:p>
    <w:p w:rsidRPr="00DE2156" w:rsidR="001121CA" w:rsidP="00DD05CA" w:rsidRDefault="00DD05CA" w14:paraId="4F77D222" w14:textId="346ACF36">
      <w:pPr>
        <w:widowControl w:val="0"/>
        <w:pBdr>
          <w:top w:val="single" w:color="auto" w:sz="4" w:space="1"/>
          <w:left w:val="single" w:color="auto" w:sz="4" w:space="1"/>
          <w:bottom w:val="single" w:color="auto" w:sz="4" w:space="31"/>
          <w:right w:val="single" w:color="auto" w:sz="4" w:space="1"/>
          <w:between w:val="single" w:color="auto" w:sz="4" w:space="1"/>
          <w:bar w:val="single" w:color="auto" w:sz="4"/>
        </w:pBdr>
        <w:spacing w:after="240" w:line="360" w:lineRule="auto"/>
        <w:rPr>
          <w:rFonts w:ascii="Times New Roman" w:hAnsi="Times New Roman" w:eastAsia="Bookman Old Style" w:cs="Times New Roman"/>
          <w:b/>
          <w:bCs/>
        </w:rPr>
      </w:pPr>
      <w:r>
        <w:rPr>
          <w:rFonts w:ascii="Times New Roman" w:hAnsi="Times New Roman" w:eastAsia="Bookman Old Style" w:cs="Times New Roman"/>
          <w:b/>
          <w:bCs/>
        </w:rPr>
        <w:t>BREV</w:t>
      </w:r>
      <w:r w:rsidRPr="00DD05CA">
        <w:rPr>
          <w:rFonts w:ascii="Times New Roman" w:hAnsi="Times New Roman" w:eastAsia="Bookman Old Style" w:cs="Times New Roman"/>
          <w:b/>
          <w:bCs/>
        </w:rPr>
        <w:t>E DESCRIZIONE DELLA SEGNALAZIONE</w:t>
      </w:r>
    </w:p>
    <w:p w:rsidRPr="00DD05CA" w:rsidR="00DD05CA" w:rsidP="00DD05CA" w:rsidRDefault="00DD05CA" w14:paraId="6736E3BD" w14:textId="169A2F65">
      <w:pPr>
        <w:widowControl w:val="0"/>
        <w:spacing w:after="240" w:line="360" w:lineRule="auto"/>
        <w:jc w:val="both"/>
        <w:rPr>
          <w:rFonts w:ascii="Times New Roman" w:hAnsi="Times New Roman" w:eastAsia="Bookman Old Style" w:cs="Times New Roman"/>
          <w:b/>
          <w:bCs/>
          <w:i/>
          <w:iCs/>
        </w:rPr>
      </w:pPr>
      <w:r w:rsidRPr="00DD05CA">
        <w:rPr>
          <w:rFonts w:ascii="Times New Roman" w:hAnsi="Times New Roman" w:eastAsia="Bookman Old Style" w:cs="Times New Roman"/>
          <w:b/>
          <w:bCs/>
          <w:i/>
          <w:iCs/>
        </w:rPr>
        <w:t>NOTA BENE: Qualora la segnalazione riguardi più classi di concorso, il candidato è tenuto a specificare chiaramente e distintamente ciascuna classe coinvolta all'interno del modulo.</w:t>
      </w:r>
    </w:p>
    <w:p w:rsidR="00DD05CA" w:rsidP="00DD05CA" w:rsidRDefault="00DD05CA" w14:paraId="5C11F0C1" w14:textId="77777777">
      <w:pPr>
        <w:widowControl w:val="0"/>
        <w:spacing w:after="240" w:line="360" w:lineRule="auto"/>
        <w:jc w:val="both"/>
        <w:rPr>
          <w:rFonts w:ascii="Times New Roman" w:hAnsi="Times New Roman" w:eastAsia="Bookman Old Style" w:cs="Times New Roman"/>
          <w:b/>
          <w:bCs/>
        </w:rPr>
      </w:pPr>
    </w:p>
    <w:p w:rsidRPr="00DD05CA" w:rsidR="00DD05CA" w:rsidP="00DD05CA" w:rsidRDefault="00DD05CA" w14:paraId="4F77D508" w14:textId="7E24926A">
      <w:pPr>
        <w:widowControl w:val="0"/>
        <w:spacing w:after="240" w:line="360" w:lineRule="auto"/>
        <w:jc w:val="both"/>
        <w:rPr>
          <w:rFonts w:ascii="Times New Roman" w:hAnsi="Times New Roman" w:eastAsia="Bookman Old Style" w:cs="Times New Roman"/>
          <w:b/>
          <w:bCs/>
        </w:rPr>
      </w:pPr>
      <w:r w:rsidRPr="00DD05CA">
        <w:rPr>
          <w:rFonts w:ascii="Times New Roman" w:hAnsi="Times New Roman" w:eastAsia="Bookman Old Style" w:cs="Times New Roman"/>
          <w:b/>
          <w:bCs/>
        </w:rPr>
        <w:t>DICHIARAZIONE DI AUTOCOMPILAZIONE (Obbligatoria)</w:t>
      </w:r>
    </w:p>
    <w:p w:rsidR="000E06DB" w:rsidP="00DD05CA" w:rsidRDefault="00DD05CA" w14:paraId="40BA5B41" w14:textId="77777777">
      <w:pPr>
        <w:widowControl w:val="0"/>
        <w:spacing w:line="360" w:lineRule="auto"/>
        <w:jc w:val="both"/>
        <w:rPr>
          <w:rFonts w:ascii="Times New Roman" w:hAnsi="Times New Roman" w:eastAsia="Bookman Old Style" w:cs="Times New Roman"/>
        </w:rPr>
      </w:pPr>
      <w:r w:rsidRPr="00DD05CA">
        <w:rPr>
          <w:rFonts w:ascii="Times New Roman" w:hAnsi="Times New Roman" w:eastAsia="Bookman Old Style" w:cs="Times New Roman"/>
        </w:rPr>
        <w:t xml:space="preserve">Il sottoscritto, consapevole delle sanzioni penali previste dall'art. 76 del D.P.R. 28 dicembre 2000, n. 445 per le ipotesi di falsità in atti e dichiarazioni mendaci, </w:t>
      </w:r>
    </w:p>
    <w:p w:rsidR="000E06DB" w:rsidP="000E06DB" w:rsidRDefault="00DD05CA" w14:paraId="72AB6E90" w14:textId="35BD783C">
      <w:pPr>
        <w:widowControl w:val="0"/>
        <w:spacing w:line="360" w:lineRule="auto"/>
        <w:jc w:val="center"/>
        <w:rPr>
          <w:rFonts w:ascii="Times New Roman" w:hAnsi="Times New Roman" w:eastAsia="Bookman Old Style" w:cs="Times New Roman"/>
          <w:b/>
          <w:bCs/>
        </w:rPr>
      </w:pPr>
      <w:r w:rsidRPr="00DD05CA">
        <w:rPr>
          <w:rFonts w:ascii="Times New Roman" w:hAnsi="Times New Roman" w:eastAsia="Bookman Old Style" w:cs="Times New Roman"/>
          <w:b/>
          <w:bCs/>
        </w:rPr>
        <w:lastRenderedPageBreak/>
        <w:t>DICHIARA</w:t>
      </w:r>
    </w:p>
    <w:p w:rsidRPr="00DD05CA" w:rsidR="00DD05CA" w:rsidP="00DD05CA" w:rsidRDefault="00DD05CA" w14:paraId="433460C8" w14:textId="7530F81D">
      <w:pPr>
        <w:widowControl w:val="0"/>
        <w:spacing w:line="360" w:lineRule="auto"/>
        <w:jc w:val="both"/>
        <w:rPr>
          <w:rFonts w:ascii="Times New Roman" w:hAnsi="Times New Roman" w:eastAsia="Bookman Old Style" w:cs="Times New Roman"/>
        </w:rPr>
      </w:pPr>
      <w:r w:rsidRPr="00DD05CA">
        <w:rPr>
          <w:rFonts w:ascii="Times New Roman" w:hAnsi="Times New Roman" w:eastAsia="Bookman Old Style" w:cs="Times New Roman"/>
          <w:b/>
          <w:bCs/>
        </w:rPr>
        <w:t xml:space="preserve"> sotto la propria responsabilità:</w:t>
      </w:r>
    </w:p>
    <w:p w:rsidRPr="00DD05CA" w:rsidR="00DD05CA" w:rsidP="00DD05CA" w:rsidRDefault="00DD05CA" w14:paraId="4B71C06E" w14:textId="77777777">
      <w:pPr>
        <w:widowControl w:val="0"/>
        <w:numPr>
          <w:ilvl w:val="0"/>
          <w:numId w:val="4"/>
        </w:numPr>
        <w:spacing w:after="240" w:line="360" w:lineRule="auto"/>
        <w:jc w:val="both"/>
        <w:rPr>
          <w:rFonts w:ascii="Times New Roman" w:hAnsi="Times New Roman" w:eastAsia="Bookman Old Style" w:cs="Times New Roman"/>
        </w:rPr>
      </w:pPr>
      <w:r w:rsidRPr="00DD05CA">
        <w:rPr>
          <w:rFonts w:ascii="Times New Roman" w:hAnsi="Times New Roman" w:eastAsia="Bookman Old Style" w:cs="Times New Roman"/>
        </w:rPr>
        <w:t xml:space="preserve">Che l'errore segnalato si riferisce </w:t>
      </w:r>
      <w:r w:rsidRPr="00DD05CA">
        <w:rPr>
          <w:rFonts w:ascii="Times New Roman" w:hAnsi="Times New Roman" w:eastAsia="Bookman Old Style" w:cs="Times New Roman"/>
          <w:b/>
          <w:bCs/>
        </w:rPr>
        <w:t>esclusivamente a titoli o servizi già regolarmente e tempestivamente dichiarati</w:t>
      </w:r>
      <w:r w:rsidRPr="00DD05CA">
        <w:rPr>
          <w:rFonts w:ascii="Times New Roman" w:hAnsi="Times New Roman" w:eastAsia="Bookman Old Style" w:cs="Times New Roman"/>
        </w:rPr>
        <w:t xml:space="preserve"> nell'istanza presentata entro i termini di scadenza.</w:t>
      </w:r>
    </w:p>
    <w:p w:rsidRPr="00DD05CA" w:rsidR="00DD05CA" w:rsidP="00DD05CA" w:rsidRDefault="00DD05CA" w14:paraId="65F02BC1" w14:textId="7E6F3367">
      <w:pPr>
        <w:widowControl w:val="0"/>
        <w:numPr>
          <w:ilvl w:val="0"/>
          <w:numId w:val="4"/>
        </w:numPr>
        <w:spacing w:after="240" w:line="360" w:lineRule="auto"/>
        <w:jc w:val="both"/>
        <w:rPr>
          <w:rFonts w:ascii="Times New Roman" w:hAnsi="Times New Roman" w:eastAsia="Bookman Old Style" w:cs="Times New Roman"/>
        </w:rPr>
      </w:pPr>
      <w:r w:rsidRPr="00DD05CA">
        <w:rPr>
          <w:rFonts w:ascii="Times New Roman" w:hAnsi="Times New Roman" w:eastAsia="Bookman Old Style" w:cs="Times New Roman"/>
        </w:rPr>
        <w:t>Di essere consapevole che</w:t>
      </w:r>
      <w:r w:rsidR="000E06DB">
        <w:rPr>
          <w:rFonts w:ascii="Times New Roman" w:hAnsi="Times New Roman" w:eastAsia="Bookman Old Style" w:cs="Times New Roman"/>
        </w:rPr>
        <w:t xml:space="preserve"> </w:t>
      </w:r>
      <w:r w:rsidRPr="00DD05CA">
        <w:rPr>
          <w:rFonts w:ascii="Times New Roman" w:hAnsi="Times New Roman" w:eastAsia="Bookman Old Style" w:cs="Times New Roman"/>
          <w:b/>
          <w:bCs/>
        </w:rPr>
        <w:t>non è consentita in questa sede l'integrazione o l'aggiunta di nuovi titoli o servizi</w:t>
      </w:r>
      <w:r w:rsidRPr="00DD05CA">
        <w:rPr>
          <w:rFonts w:ascii="Times New Roman" w:hAnsi="Times New Roman" w:eastAsia="Bookman Old Style" w:cs="Times New Roman"/>
        </w:rPr>
        <w:t xml:space="preserve"> omessi nella domanda originaria e che l'eventuale richiesta in tal senso comporterà l'immediata inammissibilità del presente reclamo.</w:t>
      </w:r>
    </w:p>
    <w:p w:rsidR="00DD05CA" w:rsidP="00DD05CA" w:rsidRDefault="00DD05CA" w14:paraId="4850FBBD" w14:textId="77777777">
      <w:pPr>
        <w:widowControl w:val="0"/>
        <w:spacing w:line="360" w:lineRule="auto"/>
        <w:jc w:val="both"/>
        <w:rPr>
          <w:rFonts w:ascii="Times New Roman" w:hAnsi="Times New Roman" w:eastAsia="Bookman Old Style" w:cs="Times New Roman"/>
        </w:rPr>
      </w:pPr>
    </w:p>
    <w:p w:rsidRPr="00DD05CA" w:rsidR="00DD05CA" w:rsidP="00DD05CA" w:rsidRDefault="00DD05CA" w14:paraId="49CB6540" w14:textId="374E0CE2">
      <w:pPr>
        <w:widowControl w:val="0"/>
        <w:spacing w:line="360" w:lineRule="auto"/>
        <w:jc w:val="both"/>
        <w:rPr>
          <w:rFonts w:ascii="Times New Roman" w:hAnsi="Times New Roman" w:eastAsia="Bookman Old Style" w:cs="Times New Roman"/>
        </w:rPr>
      </w:pPr>
      <w:r w:rsidRPr="00DD05CA">
        <w:rPr>
          <w:rFonts w:ascii="Times New Roman" w:hAnsi="Times New Roman" w:eastAsia="Bookman Old Style" w:cs="Times New Roman"/>
        </w:rPr>
        <w:t>Luogo e Data: ________________________</w:t>
      </w:r>
    </w:p>
    <w:p w:rsidR="00DD05CA" w:rsidP="00DD05CA" w:rsidRDefault="00DD05CA" w14:paraId="7BBABC09" w14:textId="77777777">
      <w:pPr>
        <w:widowControl w:val="0"/>
        <w:spacing w:line="360" w:lineRule="auto"/>
        <w:jc w:val="both"/>
        <w:rPr>
          <w:rFonts w:ascii="Times New Roman" w:hAnsi="Times New Roman" w:eastAsia="Bookman Old Style" w:cs="Times New Roman"/>
        </w:rPr>
      </w:pPr>
    </w:p>
    <w:p w:rsidR="00DD05CA" w:rsidP="00DD05CA" w:rsidRDefault="00DD05CA" w14:paraId="58CFA261" w14:textId="77777777">
      <w:pPr>
        <w:widowControl w:val="0"/>
        <w:spacing w:line="360" w:lineRule="auto"/>
        <w:jc w:val="both"/>
        <w:rPr>
          <w:rFonts w:ascii="Times New Roman" w:hAnsi="Times New Roman" w:eastAsia="Bookman Old Style" w:cs="Times New Roman"/>
        </w:rPr>
      </w:pPr>
      <w:r w:rsidRPr="00DD05CA">
        <w:rPr>
          <w:rFonts w:ascii="Times New Roman" w:hAnsi="Times New Roman" w:eastAsia="Bookman Old Style" w:cs="Times New Roman"/>
        </w:rPr>
        <w:t xml:space="preserve">Firma del candidato: __________________________________ </w:t>
      </w:r>
    </w:p>
    <w:p w:rsidRPr="00DD05CA" w:rsidR="00DD05CA" w:rsidP="00DD05CA" w:rsidRDefault="00DD05CA" w14:paraId="1AF835CC" w14:textId="7563E244">
      <w:pPr>
        <w:widowControl w:val="0"/>
        <w:spacing w:line="360" w:lineRule="auto"/>
        <w:jc w:val="both"/>
        <w:rPr>
          <w:rFonts w:ascii="Times New Roman" w:hAnsi="Times New Roman" w:eastAsia="Bookman Old Style" w:cs="Times New Roman"/>
        </w:rPr>
      </w:pPr>
      <w:r>
        <w:rPr>
          <w:rFonts w:ascii="Times New Roman" w:hAnsi="Times New Roman" w:eastAsia="Bookman Old Style" w:cs="Times New Roman"/>
          <w:i/>
          <w:iCs/>
        </w:rPr>
        <w:t>A</w:t>
      </w:r>
      <w:r w:rsidRPr="00DD05CA">
        <w:rPr>
          <w:rFonts w:ascii="Times New Roman" w:hAnsi="Times New Roman" w:eastAsia="Bookman Old Style" w:cs="Times New Roman"/>
          <w:i/>
          <w:iCs/>
        </w:rPr>
        <w:t>llegare copia del documento di identità</w:t>
      </w:r>
    </w:p>
    <w:p w:rsidR="00DE2156" w:rsidP="00DD05CA" w:rsidRDefault="00DE2156" w14:paraId="752B7677" w14:textId="5F914B5F">
      <w:pPr>
        <w:widowControl w:val="0"/>
        <w:spacing w:after="240" w:line="360" w:lineRule="auto"/>
        <w:jc w:val="both"/>
        <w:rPr>
          <w:rFonts w:ascii="Times New Roman" w:hAnsi="Times New Roman" w:eastAsia="Bookman Old Style" w:cs="Times New Roman"/>
        </w:rPr>
      </w:pPr>
    </w:p>
    <w:p w:rsidRPr="00DE2156" w:rsidR="00DD05CA" w:rsidP="00DD05CA" w:rsidRDefault="00DD05CA" w14:paraId="1271FB94" w14:textId="77777777">
      <w:pPr>
        <w:widowControl w:val="0"/>
        <w:spacing w:after="240" w:line="360" w:lineRule="auto"/>
        <w:jc w:val="both"/>
        <w:rPr>
          <w:rFonts w:ascii="Times New Roman" w:hAnsi="Times New Roman" w:eastAsia="Bookman Old Style" w:cs="Times New Roman"/>
        </w:rPr>
      </w:pPr>
    </w:p>
    <w:sectPr w:rsidRPr="00DE2156" w:rsidR="00DD05CA" w:rsidSect="00DD05CA">
      <w:headerReference w:type="default" r:id="rId8"/>
      <w:footerReference w:type="default" r:id="rId9"/>
      <w:pgSz w:w="12240" w:h="15840" w:orient="portrait"/>
      <w:pgMar w:top="709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39EE" w:rsidRDefault="00C039EE" w14:paraId="5D3B5744" w14:textId="77777777">
      <w:r>
        <w:separator/>
      </w:r>
    </w:p>
  </w:endnote>
  <w:endnote w:type="continuationSeparator" w:id="0">
    <w:p w:rsidR="00C039EE" w:rsidRDefault="00C039EE" w14:paraId="4D15F16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6CED" w:rsidRDefault="009F6CED" w14:paraId="625F59C5" w14:textId="77777777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39EE" w:rsidRDefault="00C039EE" w14:paraId="18131BE6" w14:textId="77777777">
      <w:r>
        <w:separator/>
      </w:r>
    </w:p>
  </w:footnote>
  <w:footnote w:type="continuationSeparator" w:id="0">
    <w:p w:rsidR="00C039EE" w:rsidRDefault="00C039EE" w14:paraId="2225DAB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6CED" w:rsidRDefault="009F6CED" w14:paraId="50A23261" w14:textId="77777777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64521"/>
    <w:multiLevelType w:val="multilevel"/>
    <w:tmpl w:val="6B82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8820FBB"/>
    <w:multiLevelType w:val="hybridMultilevel"/>
    <w:tmpl w:val="1EF29A8C"/>
    <w:lvl w:ilvl="0" w:tplc="36EEC3AC">
      <w:start w:val="3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mbria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4C16261"/>
    <w:multiLevelType w:val="multilevel"/>
    <w:tmpl w:val="E9180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D730021"/>
    <w:multiLevelType w:val="multilevel"/>
    <w:tmpl w:val="548A8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0962273">
    <w:abstractNumId w:val="1"/>
  </w:num>
  <w:num w:numId="2" w16cid:durableId="1878659347">
    <w:abstractNumId w:val="2"/>
  </w:num>
  <w:num w:numId="3" w16cid:durableId="1409300889">
    <w:abstractNumId w:val="0"/>
  </w:num>
  <w:num w:numId="4" w16cid:durableId="15863070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CED"/>
    <w:rsid w:val="000E06DB"/>
    <w:rsid w:val="001121CA"/>
    <w:rsid w:val="00205EAC"/>
    <w:rsid w:val="002C4436"/>
    <w:rsid w:val="00315268"/>
    <w:rsid w:val="003318A0"/>
    <w:rsid w:val="005E0AB0"/>
    <w:rsid w:val="006045FC"/>
    <w:rsid w:val="00704CBF"/>
    <w:rsid w:val="00731E84"/>
    <w:rsid w:val="0079703E"/>
    <w:rsid w:val="008970A9"/>
    <w:rsid w:val="00982E72"/>
    <w:rsid w:val="009F6CED"/>
    <w:rsid w:val="00A8648C"/>
    <w:rsid w:val="00C039EE"/>
    <w:rsid w:val="00C35FA6"/>
    <w:rsid w:val="00CA67D9"/>
    <w:rsid w:val="00CD5E84"/>
    <w:rsid w:val="00D4478A"/>
    <w:rsid w:val="00DD05CA"/>
    <w:rsid w:val="00DE1B72"/>
    <w:rsid w:val="00DE2156"/>
    <w:rsid w:val="00EE5B6D"/>
    <w:rsid w:val="00EE77A6"/>
    <w:rsid w:val="00FA4259"/>
    <w:rsid w:val="00FD13F8"/>
    <w:rsid w:val="25BC9586"/>
    <w:rsid w:val="37EACA54"/>
    <w:rsid w:val="5A70E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8FBC4"/>
  <w15:docId w15:val="{CE38614D-68C1-42DE-AE47-09811CEE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Arial Unicode MS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Pr>
      <w:rFonts w:ascii="Cambria" w:hAnsi="Cambria" w:eastAsia="Cambria" w:cs="Cambria"/>
      <w:color w:val="000000"/>
      <w:sz w:val="24"/>
      <w:szCs w:val="24"/>
      <w:u w:color="000000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styleId="TableNormal" w:customStyle="1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epidipagina" w:customStyle="1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5E0AB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DE21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2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2800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570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878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331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879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610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512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5307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025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57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84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630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697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733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140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916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421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629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510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7025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202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6337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651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449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mailto:uspme@postacert.istruzione.it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Modulo reclamo GPS (graduatorie provinciali per le supplenze)</dc:title>
  <dc:subject>Modulo reclamo GPS (graduatorie provinciali per le supplenze)</dc:subject>
  <dc:creator>Tommasi Claudia</dc:creator>
  <lastModifiedBy>SPINELLA MARTINA</lastModifiedBy>
  <revision>4</revision>
  <dcterms:created xsi:type="dcterms:W3CDTF">2026-06-15T09:29:00.0000000Z</dcterms:created>
  <dcterms:modified xsi:type="dcterms:W3CDTF">2026-06-16T11:27:24.4385481Z</dcterms:modified>
</coreProperties>
</file>