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10E22" w14:textId="014D5619" w:rsidR="00EC0DFD" w:rsidRDefault="00014F54" w:rsidP="00E51963">
      <w:pPr>
        <w:ind w:left="-284"/>
        <w:jc w:val="both"/>
        <w:rPr>
          <w:rFonts w:ascii="Verdana" w:hAnsi="Verdana"/>
          <w:sz w:val="15"/>
          <w:szCs w:val="15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8922E2B" wp14:editId="636E3E40">
            <wp:simplePos x="0" y="0"/>
            <wp:positionH relativeFrom="column">
              <wp:posOffset>-179070</wp:posOffset>
            </wp:positionH>
            <wp:positionV relativeFrom="paragraph">
              <wp:posOffset>-401883</wp:posOffset>
            </wp:positionV>
            <wp:extent cx="6826250" cy="701675"/>
            <wp:effectExtent l="0" t="0" r="0" b="0"/>
            <wp:wrapNone/>
            <wp:docPr id="1824763717" name="Immagine 3" descr="Loghi del Programma nazionale Scuola e competenze 2021-2027, dell'Unione europea e del Ministero dell'istruzione e del merito." title="Loghi del Programma nazionale Scuola e competenze 2021-2027, dell'Unione europea e del Ministero dell'istruzione e del meri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0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628D"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</w:p>
    <w:p w14:paraId="147D43BC" w14:textId="3BF19893" w:rsidR="00014F54" w:rsidRDefault="00014F54" w:rsidP="00E51963">
      <w:pPr>
        <w:ind w:left="-284"/>
        <w:jc w:val="both"/>
        <w:rPr>
          <w:rFonts w:ascii="Verdana" w:hAnsi="Verdana"/>
          <w:sz w:val="15"/>
          <w:szCs w:val="15"/>
        </w:rPr>
      </w:pPr>
    </w:p>
    <w:p w14:paraId="18A61354" w14:textId="7B400E90" w:rsidR="00014F54" w:rsidRDefault="00014F54" w:rsidP="00E51963">
      <w:pPr>
        <w:ind w:left="-284"/>
        <w:jc w:val="both"/>
        <w:rPr>
          <w:rFonts w:ascii="Verdana" w:hAnsi="Verdana"/>
          <w:sz w:val="15"/>
          <w:szCs w:val="15"/>
        </w:rPr>
      </w:pPr>
    </w:p>
    <w:p w14:paraId="3188056B" w14:textId="3E14F404" w:rsidR="00032E30" w:rsidRPr="00032E30" w:rsidRDefault="00032E30" w:rsidP="00032E30">
      <w:pPr>
        <w:widowControl w:val="0"/>
        <w:spacing w:before="86"/>
        <w:ind w:left="2004" w:right="1985"/>
        <w:jc w:val="center"/>
        <w:rPr>
          <w:rFonts w:ascii="Calibri" w:eastAsia="Cambria" w:hAnsi="Calibri" w:cs="David"/>
          <w:b/>
          <w:color w:val="0056AC"/>
          <w:sz w:val="28"/>
          <w:szCs w:val="28"/>
          <w:lang w:eastAsia="en-US"/>
        </w:rPr>
      </w:pPr>
      <w:r w:rsidRPr="00032E30">
        <w:rPr>
          <w:rFonts w:ascii="Calibri" w:eastAsia="Calibri" w:hAnsi="Calibri" w:cs="David"/>
          <w:b/>
          <w:noProof/>
          <w:color w:val="0056AC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0FFE299" wp14:editId="764295BA">
            <wp:simplePos x="0" y="0"/>
            <wp:positionH relativeFrom="margin">
              <wp:posOffset>62865</wp:posOffset>
            </wp:positionH>
            <wp:positionV relativeFrom="paragraph">
              <wp:posOffset>-1905</wp:posOffset>
            </wp:positionV>
            <wp:extent cx="807720" cy="777240"/>
            <wp:effectExtent l="0" t="0" r="0" b="3810"/>
            <wp:wrapNone/>
            <wp:docPr id="1247629036" name="Immagine 1247629036" descr="Logo dell'Istituto Comprensivo n. 7 Enzo Drago di Messina." title="Logo dell'Istituto Comprensivo n. 7 Enzo Drago di Messi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777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2E30">
        <w:rPr>
          <w:rFonts w:ascii="Calibri" w:eastAsia="Cambria" w:hAnsi="Calibri" w:cs="David"/>
          <w:b/>
          <w:bCs/>
          <w:color w:val="0056AC"/>
          <w:sz w:val="28"/>
          <w:szCs w:val="28"/>
          <w:lang w:eastAsia="en-US"/>
        </w:rPr>
        <w:t>ISTI</w:t>
      </w:r>
      <w:r w:rsidRPr="00032E30">
        <w:rPr>
          <w:rFonts w:ascii="Calibri" w:eastAsia="Cambria" w:hAnsi="Calibri" w:cs="David"/>
          <w:b/>
          <w:bCs/>
          <w:color w:val="0056AC"/>
          <w:spacing w:val="1"/>
          <w:sz w:val="28"/>
          <w:szCs w:val="28"/>
          <w:lang w:eastAsia="en-US"/>
        </w:rPr>
        <w:t>T</w:t>
      </w:r>
      <w:r w:rsidRPr="00032E30">
        <w:rPr>
          <w:rFonts w:ascii="Calibri" w:eastAsia="Cambria" w:hAnsi="Calibri" w:cs="David"/>
          <w:b/>
          <w:bCs/>
          <w:color w:val="0056AC"/>
          <w:spacing w:val="-3"/>
          <w:sz w:val="28"/>
          <w:szCs w:val="28"/>
          <w:lang w:eastAsia="en-US"/>
        </w:rPr>
        <w:t>U</w:t>
      </w:r>
      <w:r w:rsidRPr="00032E30">
        <w:rPr>
          <w:rFonts w:ascii="Calibri" w:eastAsia="Cambria" w:hAnsi="Calibri" w:cs="David"/>
          <w:b/>
          <w:bCs/>
          <w:color w:val="0056AC"/>
          <w:sz w:val="28"/>
          <w:szCs w:val="28"/>
          <w:lang w:eastAsia="en-US"/>
        </w:rPr>
        <w:t>TO CO</w:t>
      </w:r>
      <w:r w:rsidRPr="00032E30">
        <w:rPr>
          <w:rFonts w:ascii="Calibri" w:eastAsia="Cambria" w:hAnsi="Calibri" w:cs="David"/>
          <w:b/>
          <w:bCs/>
          <w:color w:val="0056AC"/>
          <w:spacing w:val="-3"/>
          <w:sz w:val="28"/>
          <w:szCs w:val="28"/>
          <w:lang w:eastAsia="en-US"/>
        </w:rPr>
        <w:t>M</w:t>
      </w:r>
      <w:r w:rsidRPr="00032E30">
        <w:rPr>
          <w:rFonts w:ascii="Calibri" w:eastAsia="Cambria" w:hAnsi="Calibri" w:cs="David"/>
          <w:b/>
          <w:bCs/>
          <w:color w:val="0056AC"/>
          <w:sz w:val="28"/>
          <w:szCs w:val="28"/>
          <w:lang w:eastAsia="en-US"/>
        </w:rPr>
        <w:t>PR</w:t>
      </w:r>
      <w:r w:rsidRPr="00032E30">
        <w:rPr>
          <w:rFonts w:ascii="Calibri" w:eastAsia="Cambria" w:hAnsi="Calibri" w:cs="David"/>
          <w:b/>
          <w:bCs/>
          <w:color w:val="0056AC"/>
          <w:spacing w:val="-2"/>
          <w:sz w:val="28"/>
          <w:szCs w:val="28"/>
          <w:lang w:eastAsia="en-US"/>
        </w:rPr>
        <w:t>E</w:t>
      </w:r>
      <w:r w:rsidRPr="00032E30">
        <w:rPr>
          <w:rFonts w:ascii="Calibri" w:eastAsia="Cambria" w:hAnsi="Calibri" w:cs="David"/>
          <w:b/>
          <w:bCs/>
          <w:color w:val="0056AC"/>
          <w:spacing w:val="1"/>
          <w:sz w:val="28"/>
          <w:szCs w:val="28"/>
          <w:lang w:eastAsia="en-US"/>
        </w:rPr>
        <w:t>N</w:t>
      </w:r>
      <w:r w:rsidRPr="00032E30">
        <w:rPr>
          <w:rFonts w:ascii="Calibri" w:eastAsia="Cambria" w:hAnsi="Calibri" w:cs="David"/>
          <w:b/>
          <w:bCs/>
          <w:color w:val="0056AC"/>
          <w:sz w:val="28"/>
          <w:szCs w:val="28"/>
          <w:lang w:eastAsia="en-US"/>
        </w:rPr>
        <w:t>SIVO</w:t>
      </w:r>
      <w:r w:rsidRPr="00032E30">
        <w:rPr>
          <w:rFonts w:ascii="Calibri" w:eastAsia="Cambria" w:hAnsi="Calibri" w:cs="David"/>
          <w:b/>
          <w:bCs/>
          <w:color w:val="0056AC"/>
          <w:spacing w:val="-3"/>
          <w:sz w:val="28"/>
          <w:szCs w:val="28"/>
          <w:lang w:eastAsia="en-US"/>
        </w:rPr>
        <w:t xml:space="preserve"> </w:t>
      </w:r>
      <w:r w:rsidRPr="00032E30">
        <w:rPr>
          <w:rFonts w:ascii="Calibri" w:eastAsia="Cambria" w:hAnsi="Calibri" w:cs="David"/>
          <w:b/>
          <w:bCs/>
          <w:color w:val="0056AC"/>
          <w:spacing w:val="1"/>
          <w:sz w:val="28"/>
          <w:szCs w:val="28"/>
          <w:lang w:eastAsia="en-US"/>
        </w:rPr>
        <w:t>N</w:t>
      </w:r>
      <w:r w:rsidRPr="00032E30">
        <w:rPr>
          <w:rFonts w:ascii="Calibri" w:eastAsia="Cambria" w:hAnsi="Calibri" w:cs="David"/>
          <w:b/>
          <w:bCs/>
          <w:color w:val="0056AC"/>
          <w:sz w:val="28"/>
          <w:szCs w:val="28"/>
          <w:lang w:eastAsia="en-US"/>
        </w:rPr>
        <w:t>. 7</w:t>
      </w:r>
      <w:r w:rsidRPr="00032E30">
        <w:rPr>
          <w:rFonts w:ascii="Calibri" w:eastAsia="Cambria" w:hAnsi="Calibri" w:cs="David"/>
          <w:b/>
          <w:bCs/>
          <w:color w:val="0056AC"/>
          <w:spacing w:val="-2"/>
          <w:sz w:val="28"/>
          <w:szCs w:val="28"/>
          <w:lang w:eastAsia="en-US"/>
        </w:rPr>
        <w:t xml:space="preserve"> </w:t>
      </w:r>
      <w:r w:rsidRPr="00032E30">
        <w:rPr>
          <w:rFonts w:ascii="Calibri" w:eastAsia="Cambria" w:hAnsi="Calibri" w:cs="David"/>
          <w:b/>
          <w:bCs/>
          <w:color w:val="0056AC"/>
          <w:spacing w:val="-1"/>
          <w:sz w:val="28"/>
          <w:szCs w:val="28"/>
          <w:lang w:eastAsia="en-US"/>
        </w:rPr>
        <w:t>“</w:t>
      </w:r>
      <w:r w:rsidRPr="00032E30">
        <w:rPr>
          <w:rFonts w:ascii="Calibri" w:eastAsia="Cambria" w:hAnsi="Calibri" w:cs="David"/>
          <w:b/>
          <w:bCs/>
          <w:color w:val="0056AC"/>
          <w:spacing w:val="1"/>
          <w:sz w:val="28"/>
          <w:szCs w:val="28"/>
          <w:lang w:eastAsia="en-US"/>
        </w:rPr>
        <w:t>EN</w:t>
      </w:r>
      <w:r w:rsidRPr="00032E30">
        <w:rPr>
          <w:rFonts w:ascii="Calibri" w:eastAsia="Cambria" w:hAnsi="Calibri" w:cs="David"/>
          <w:b/>
          <w:bCs/>
          <w:color w:val="0056AC"/>
          <w:sz w:val="28"/>
          <w:szCs w:val="28"/>
          <w:lang w:eastAsia="en-US"/>
        </w:rPr>
        <w:t>ZO</w:t>
      </w:r>
      <w:r w:rsidRPr="00032E30">
        <w:rPr>
          <w:rFonts w:ascii="Calibri" w:eastAsia="Cambria" w:hAnsi="Calibri" w:cs="David"/>
          <w:b/>
          <w:bCs/>
          <w:color w:val="0056AC"/>
          <w:spacing w:val="-3"/>
          <w:sz w:val="28"/>
          <w:szCs w:val="28"/>
          <w:lang w:eastAsia="en-US"/>
        </w:rPr>
        <w:t xml:space="preserve"> </w:t>
      </w:r>
      <w:r w:rsidRPr="00032E30">
        <w:rPr>
          <w:rFonts w:ascii="Calibri" w:eastAsia="Cambria" w:hAnsi="Calibri" w:cs="David"/>
          <w:b/>
          <w:bCs/>
          <w:color w:val="0056AC"/>
          <w:spacing w:val="-1"/>
          <w:sz w:val="28"/>
          <w:szCs w:val="28"/>
          <w:lang w:eastAsia="en-US"/>
        </w:rPr>
        <w:t>DR</w:t>
      </w:r>
      <w:r w:rsidRPr="00032E30">
        <w:rPr>
          <w:rFonts w:ascii="Calibri" w:eastAsia="Cambria" w:hAnsi="Calibri" w:cs="David"/>
          <w:b/>
          <w:bCs/>
          <w:color w:val="0056AC"/>
          <w:sz w:val="28"/>
          <w:szCs w:val="28"/>
          <w:lang w:eastAsia="en-US"/>
        </w:rPr>
        <w:t>AGO”</w:t>
      </w:r>
    </w:p>
    <w:p w14:paraId="4A44B642" w14:textId="0AE7414A" w:rsidR="00032E30" w:rsidRPr="00032E30" w:rsidRDefault="00032E30" w:rsidP="00032E30">
      <w:pPr>
        <w:widowControl w:val="0"/>
        <w:spacing w:line="234" w:lineRule="exact"/>
        <w:ind w:left="2075" w:right="2062"/>
        <w:jc w:val="center"/>
        <w:rPr>
          <w:rFonts w:ascii="Calibri" w:eastAsia="Cambria" w:hAnsi="Calibri" w:cs="Calibri"/>
          <w:color w:val="0056AC"/>
          <w:sz w:val="18"/>
          <w:szCs w:val="18"/>
          <w:lang w:eastAsia="en-US"/>
        </w:rPr>
      </w:pP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V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ia</w:t>
      </w:r>
      <w:r w:rsidRPr="00032E30">
        <w:rPr>
          <w:rFonts w:ascii="Calibri" w:eastAsia="Calibri" w:hAnsi="Calibri" w:cs="Calibri"/>
          <w:b/>
          <w:color w:val="0056AC"/>
          <w:sz w:val="18"/>
          <w:szCs w:val="18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Ca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t</w:t>
      </w: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a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n</w:t>
      </w:r>
      <w:r w:rsidRPr="00032E30">
        <w:rPr>
          <w:rFonts w:ascii="Calibri" w:eastAsia="Cambria" w:hAnsi="Calibri" w:cs="Calibri"/>
          <w:bCs/>
          <w:color w:val="0056AC"/>
          <w:spacing w:val="2"/>
          <w:sz w:val="18"/>
          <w:szCs w:val="18"/>
          <w:lang w:eastAsia="en-US"/>
        </w:rPr>
        <w:t>i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a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,</w:t>
      </w:r>
      <w:r w:rsidRPr="00032E30">
        <w:rPr>
          <w:rFonts w:ascii="Calibri" w:eastAsia="Cambria" w:hAnsi="Calibri" w:cs="Calibri"/>
          <w:bCs/>
          <w:color w:val="0056AC"/>
          <w:spacing w:val="-6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1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0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3</w:t>
      </w:r>
      <w:r w:rsidRPr="00032E30">
        <w:rPr>
          <w:rFonts w:ascii="Calibri" w:eastAsia="Cambria" w:hAnsi="Calibri" w:cs="Calibri"/>
          <w:bCs/>
          <w:color w:val="0056AC"/>
          <w:spacing w:val="-3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is.</w:t>
      </w:r>
      <w:r w:rsidRPr="00032E30">
        <w:rPr>
          <w:rFonts w:ascii="Calibri" w:eastAsia="Cambria" w:hAnsi="Calibri" w:cs="Calibri"/>
          <w:bCs/>
          <w:color w:val="0056AC"/>
          <w:spacing w:val="-2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pacing w:val="2"/>
          <w:sz w:val="18"/>
          <w:szCs w:val="18"/>
          <w:lang w:eastAsia="en-US"/>
        </w:rPr>
        <w:t>2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6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–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pacing w:val="2"/>
          <w:sz w:val="18"/>
          <w:szCs w:val="18"/>
          <w:lang w:eastAsia="en-US"/>
        </w:rPr>
        <w:t>98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1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2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4</w:t>
      </w:r>
      <w:r w:rsidRPr="00032E30">
        <w:rPr>
          <w:rFonts w:ascii="Calibri" w:eastAsia="Cambria" w:hAnsi="Calibri" w:cs="Calibri"/>
          <w:bCs/>
          <w:color w:val="0056AC"/>
          <w:spacing w:val="-5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M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e</w:t>
      </w:r>
      <w:r w:rsidRPr="00032E30">
        <w:rPr>
          <w:rFonts w:ascii="Calibri" w:eastAsia="Cambria" w:hAnsi="Calibri" w:cs="Calibri"/>
          <w:bCs/>
          <w:color w:val="0056AC"/>
          <w:spacing w:val="2"/>
          <w:sz w:val="18"/>
          <w:szCs w:val="18"/>
          <w:lang w:eastAsia="en-US"/>
        </w:rPr>
        <w:t>s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si</w:t>
      </w:r>
      <w:r w:rsidRPr="00032E30">
        <w:rPr>
          <w:rFonts w:ascii="Calibri" w:eastAsia="Cambria" w:hAnsi="Calibri" w:cs="Calibri"/>
          <w:bCs/>
          <w:color w:val="0056AC"/>
          <w:spacing w:val="2"/>
          <w:sz w:val="18"/>
          <w:szCs w:val="18"/>
          <w:lang w:eastAsia="en-US"/>
        </w:rPr>
        <w:t>n</w:t>
      </w: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a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-</w:t>
      </w:r>
      <w:r w:rsidRPr="00032E30">
        <w:rPr>
          <w:rFonts w:ascii="Calibri" w:eastAsia="Cambria" w:hAnsi="Calibri" w:cs="Calibri"/>
          <w:bCs/>
          <w:color w:val="0056AC"/>
          <w:spacing w:val="-9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pacing w:val="2"/>
          <w:sz w:val="18"/>
          <w:szCs w:val="18"/>
          <w:lang w:eastAsia="en-US"/>
        </w:rPr>
        <w:t>T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e</w:t>
      </w: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l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.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/</w:t>
      </w:r>
      <w:r w:rsidRPr="00032E30">
        <w:rPr>
          <w:rFonts w:ascii="Calibri" w:eastAsia="Cambria" w:hAnsi="Calibri" w:cs="Calibri"/>
          <w:bCs/>
          <w:color w:val="0056AC"/>
          <w:spacing w:val="2"/>
          <w:sz w:val="18"/>
          <w:szCs w:val="18"/>
          <w:lang w:eastAsia="en-US"/>
        </w:rPr>
        <w:t>f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a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x</w:t>
      </w:r>
      <w:r w:rsidRPr="00032E30">
        <w:rPr>
          <w:rFonts w:ascii="Calibri" w:eastAsia="Cambria" w:hAnsi="Calibri" w:cs="Calibri"/>
          <w:bCs/>
          <w:color w:val="0056AC"/>
          <w:spacing w:val="-7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w w:val="99"/>
          <w:sz w:val="18"/>
          <w:szCs w:val="18"/>
          <w:lang w:eastAsia="en-US"/>
        </w:rPr>
        <w:t>0</w:t>
      </w:r>
      <w:r w:rsidRPr="00032E30">
        <w:rPr>
          <w:rFonts w:ascii="Calibri" w:eastAsia="Cambria" w:hAnsi="Calibri" w:cs="Calibri"/>
          <w:bCs/>
          <w:color w:val="0056AC"/>
          <w:spacing w:val="1"/>
          <w:w w:val="99"/>
          <w:sz w:val="18"/>
          <w:szCs w:val="18"/>
          <w:lang w:eastAsia="en-US"/>
        </w:rPr>
        <w:t>9</w:t>
      </w:r>
      <w:r w:rsidRPr="00032E30">
        <w:rPr>
          <w:rFonts w:ascii="Calibri" w:eastAsia="Cambria" w:hAnsi="Calibri" w:cs="Calibri"/>
          <w:bCs/>
          <w:color w:val="0056AC"/>
          <w:spacing w:val="2"/>
          <w:w w:val="99"/>
          <w:sz w:val="18"/>
          <w:szCs w:val="18"/>
          <w:lang w:eastAsia="en-US"/>
        </w:rPr>
        <w:t>0</w:t>
      </w:r>
      <w:r w:rsidRPr="00032E30">
        <w:rPr>
          <w:rFonts w:ascii="Calibri" w:eastAsia="Cambria" w:hAnsi="Calibri" w:cs="Calibri"/>
          <w:bCs/>
          <w:color w:val="0056AC"/>
          <w:w w:val="99"/>
          <w:sz w:val="18"/>
          <w:szCs w:val="18"/>
          <w:lang w:eastAsia="en-US"/>
        </w:rPr>
        <w:t>2</w:t>
      </w:r>
      <w:r w:rsidRPr="00032E30">
        <w:rPr>
          <w:rFonts w:ascii="Calibri" w:eastAsia="Cambria" w:hAnsi="Calibri" w:cs="Calibri"/>
          <w:bCs/>
          <w:color w:val="0056AC"/>
          <w:spacing w:val="-1"/>
          <w:w w:val="99"/>
          <w:sz w:val="18"/>
          <w:szCs w:val="18"/>
          <w:lang w:eastAsia="en-US"/>
        </w:rPr>
        <w:t>9</w:t>
      </w:r>
      <w:r w:rsidRPr="00032E30">
        <w:rPr>
          <w:rFonts w:ascii="Calibri" w:eastAsia="Cambria" w:hAnsi="Calibri" w:cs="Calibri"/>
          <w:bCs/>
          <w:color w:val="0056AC"/>
          <w:w w:val="99"/>
          <w:sz w:val="18"/>
          <w:szCs w:val="18"/>
          <w:lang w:eastAsia="en-US"/>
        </w:rPr>
        <w:t>3</w:t>
      </w:r>
      <w:r w:rsidRPr="00032E30">
        <w:rPr>
          <w:rFonts w:ascii="Calibri" w:eastAsia="Cambria" w:hAnsi="Calibri" w:cs="Calibri"/>
          <w:bCs/>
          <w:color w:val="0056AC"/>
          <w:spacing w:val="1"/>
          <w:w w:val="99"/>
          <w:sz w:val="18"/>
          <w:szCs w:val="18"/>
          <w:lang w:eastAsia="en-US"/>
        </w:rPr>
        <w:t>9</w:t>
      </w:r>
      <w:r w:rsidRPr="00032E30">
        <w:rPr>
          <w:rFonts w:ascii="Calibri" w:eastAsia="Cambria" w:hAnsi="Calibri" w:cs="Calibri"/>
          <w:bCs/>
          <w:color w:val="0056AC"/>
          <w:w w:val="99"/>
          <w:sz w:val="18"/>
          <w:szCs w:val="18"/>
          <w:lang w:eastAsia="en-US"/>
        </w:rPr>
        <w:t>5</w:t>
      </w:r>
      <w:r w:rsidRPr="00032E30">
        <w:rPr>
          <w:rFonts w:ascii="Calibri" w:eastAsia="Cambria" w:hAnsi="Calibri" w:cs="Calibri"/>
          <w:bCs/>
          <w:color w:val="0056AC"/>
          <w:spacing w:val="1"/>
          <w:w w:val="99"/>
          <w:sz w:val="18"/>
          <w:szCs w:val="18"/>
          <w:lang w:eastAsia="en-US"/>
        </w:rPr>
        <w:t>5</w:t>
      </w:r>
      <w:r w:rsidRPr="00032E30">
        <w:rPr>
          <w:rFonts w:ascii="Calibri" w:eastAsia="Cambria" w:hAnsi="Calibri" w:cs="Calibri"/>
          <w:bCs/>
          <w:color w:val="0056AC"/>
          <w:w w:val="99"/>
          <w:sz w:val="18"/>
          <w:szCs w:val="18"/>
          <w:lang w:eastAsia="en-US"/>
        </w:rPr>
        <w:t>6</w:t>
      </w:r>
    </w:p>
    <w:p w14:paraId="4910DA64" w14:textId="324F216C" w:rsidR="00032E30" w:rsidRPr="00032E30" w:rsidRDefault="00032E30" w:rsidP="00032E30">
      <w:pPr>
        <w:widowControl w:val="0"/>
        <w:ind w:right="140"/>
        <w:jc w:val="center"/>
        <w:rPr>
          <w:rFonts w:ascii="Calibri" w:eastAsia="Cambria" w:hAnsi="Calibri" w:cs="Calibri"/>
          <w:color w:val="0056AC"/>
          <w:sz w:val="18"/>
          <w:szCs w:val="18"/>
          <w:lang w:eastAsia="en-US"/>
        </w:rPr>
      </w:pP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C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odice</w:t>
      </w:r>
      <w:r w:rsidRPr="00032E30">
        <w:rPr>
          <w:rFonts w:ascii="Calibri" w:eastAsia="Cambria" w:hAnsi="Calibri" w:cs="Calibri"/>
          <w:bCs/>
          <w:color w:val="0056AC"/>
          <w:spacing w:val="-6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pacing w:val="2"/>
          <w:sz w:val="18"/>
          <w:szCs w:val="18"/>
          <w:lang w:eastAsia="en-US"/>
        </w:rPr>
        <w:t>U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ni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v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o</w:t>
      </w:r>
      <w:r w:rsidRPr="00032E30">
        <w:rPr>
          <w:rFonts w:ascii="Calibri" w:eastAsia="Cambria" w:hAnsi="Calibri" w:cs="Calibri"/>
          <w:bCs/>
          <w:color w:val="0056AC"/>
          <w:spacing w:val="2"/>
          <w:sz w:val="18"/>
          <w:szCs w:val="18"/>
          <w:lang w:eastAsia="en-US"/>
        </w:rPr>
        <w:t>c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o</w:t>
      </w:r>
      <w:r w:rsidRPr="00032E30">
        <w:rPr>
          <w:rFonts w:ascii="Calibri" w:eastAsia="Cambria" w:hAnsi="Calibri" w:cs="Calibri"/>
          <w:bCs/>
          <w:color w:val="0056AC"/>
          <w:spacing w:val="-8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D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i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Uff</w:t>
      </w: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i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cio</w:t>
      </w:r>
      <w:r w:rsidRPr="00032E30">
        <w:rPr>
          <w:rFonts w:ascii="Calibri" w:eastAsia="Cambria" w:hAnsi="Calibri" w:cs="Calibri"/>
          <w:bCs/>
          <w:color w:val="0056AC"/>
          <w:spacing w:val="-3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w w:val="99"/>
          <w:sz w:val="18"/>
          <w:szCs w:val="18"/>
          <w:lang w:eastAsia="en-US"/>
        </w:rPr>
        <w:t xml:space="preserve">UFH7FE - </w:t>
      </w: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C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odice</w:t>
      </w:r>
      <w:r w:rsidRPr="00032E30">
        <w:rPr>
          <w:rFonts w:ascii="Calibri" w:eastAsia="Cambria" w:hAnsi="Calibri" w:cs="Calibri"/>
          <w:bCs/>
          <w:color w:val="0056AC"/>
          <w:spacing w:val="-6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fi</w:t>
      </w: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s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c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a</w:t>
      </w: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l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e</w:t>
      </w:r>
      <w:r w:rsidRPr="00032E30">
        <w:rPr>
          <w:rFonts w:ascii="Calibri" w:eastAsia="Cambria" w:hAnsi="Calibri" w:cs="Calibri"/>
          <w:bCs/>
          <w:color w:val="0056AC"/>
          <w:spacing w:val="-5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8</w:t>
      </w: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0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0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0</w:t>
      </w:r>
      <w:r w:rsidRPr="00032E30">
        <w:rPr>
          <w:rFonts w:ascii="Calibri" w:eastAsia="Cambria" w:hAnsi="Calibri" w:cs="Calibri"/>
          <w:bCs/>
          <w:color w:val="0056AC"/>
          <w:spacing w:val="2"/>
          <w:sz w:val="18"/>
          <w:szCs w:val="18"/>
          <w:lang w:eastAsia="en-US"/>
        </w:rPr>
        <w:t>6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7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4</w:t>
      </w:r>
      <w:r w:rsidRPr="00032E30">
        <w:rPr>
          <w:rFonts w:ascii="Calibri" w:eastAsia="Cambria" w:hAnsi="Calibri" w:cs="Calibri"/>
          <w:bCs/>
          <w:color w:val="0056AC"/>
          <w:spacing w:val="2"/>
          <w:sz w:val="18"/>
          <w:szCs w:val="18"/>
          <w:lang w:eastAsia="en-US"/>
        </w:rPr>
        <w:t>08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33</w:t>
      </w:r>
      <w:r w:rsidRPr="00032E30">
        <w:rPr>
          <w:rFonts w:ascii="Calibri" w:eastAsia="Cambria" w:hAnsi="Calibri" w:cs="Calibri"/>
          <w:bCs/>
          <w:color w:val="0056AC"/>
          <w:spacing w:val="-12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-</w:t>
      </w: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 xml:space="preserve"> C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.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M.</w:t>
      </w:r>
      <w:r w:rsidRPr="00032E30">
        <w:rPr>
          <w:rFonts w:ascii="Calibri" w:eastAsia="Cambria" w:hAnsi="Calibri" w:cs="Calibri"/>
          <w:bCs/>
          <w:color w:val="0056AC"/>
          <w:spacing w:val="-4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w w:val="99"/>
          <w:sz w:val="18"/>
          <w:szCs w:val="18"/>
          <w:lang w:eastAsia="en-US"/>
        </w:rPr>
        <w:t>M</w:t>
      </w:r>
      <w:r w:rsidRPr="00032E30">
        <w:rPr>
          <w:rFonts w:ascii="Calibri" w:eastAsia="Cambria" w:hAnsi="Calibri" w:cs="Calibri"/>
          <w:bCs/>
          <w:color w:val="0056AC"/>
          <w:spacing w:val="2"/>
          <w:w w:val="99"/>
          <w:sz w:val="18"/>
          <w:szCs w:val="18"/>
          <w:lang w:eastAsia="en-US"/>
        </w:rPr>
        <w:t>E</w:t>
      </w:r>
      <w:r w:rsidRPr="00032E30">
        <w:rPr>
          <w:rFonts w:ascii="Calibri" w:eastAsia="Cambria" w:hAnsi="Calibri" w:cs="Calibri"/>
          <w:bCs/>
          <w:color w:val="0056AC"/>
          <w:w w:val="99"/>
          <w:sz w:val="18"/>
          <w:szCs w:val="18"/>
          <w:lang w:eastAsia="en-US"/>
        </w:rPr>
        <w:t>I</w:t>
      </w:r>
      <w:r w:rsidRPr="00032E30">
        <w:rPr>
          <w:rFonts w:ascii="Calibri" w:eastAsia="Cambria" w:hAnsi="Calibri" w:cs="Calibri"/>
          <w:bCs/>
          <w:color w:val="0056AC"/>
          <w:spacing w:val="1"/>
          <w:w w:val="99"/>
          <w:sz w:val="18"/>
          <w:szCs w:val="18"/>
          <w:lang w:eastAsia="en-US"/>
        </w:rPr>
        <w:t>C</w:t>
      </w:r>
      <w:r w:rsidRPr="00032E30">
        <w:rPr>
          <w:rFonts w:ascii="Calibri" w:eastAsia="Cambria" w:hAnsi="Calibri" w:cs="Calibri"/>
          <w:bCs/>
          <w:color w:val="0056AC"/>
          <w:w w:val="99"/>
          <w:sz w:val="18"/>
          <w:szCs w:val="18"/>
          <w:lang w:eastAsia="en-US"/>
        </w:rPr>
        <w:t>8</w:t>
      </w:r>
      <w:r w:rsidRPr="00032E30">
        <w:rPr>
          <w:rFonts w:ascii="Calibri" w:eastAsia="Cambria" w:hAnsi="Calibri" w:cs="Calibri"/>
          <w:bCs/>
          <w:color w:val="0056AC"/>
          <w:spacing w:val="-1"/>
          <w:w w:val="99"/>
          <w:sz w:val="18"/>
          <w:szCs w:val="18"/>
          <w:lang w:eastAsia="en-US"/>
        </w:rPr>
        <w:t>8</w:t>
      </w:r>
      <w:r w:rsidRPr="00032E30">
        <w:rPr>
          <w:rFonts w:ascii="Calibri" w:eastAsia="Cambria" w:hAnsi="Calibri" w:cs="Calibri"/>
          <w:bCs/>
          <w:color w:val="0056AC"/>
          <w:spacing w:val="2"/>
          <w:w w:val="99"/>
          <w:sz w:val="18"/>
          <w:szCs w:val="18"/>
          <w:lang w:eastAsia="en-US"/>
        </w:rPr>
        <w:t>7</w:t>
      </w:r>
      <w:r w:rsidRPr="00032E30">
        <w:rPr>
          <w:rFonts w:ascii="Calibri" w:eastAsia="Cambria" w:hAnsi="Calibri" w:cs="Calibri"/>
          <w:bCs/>
          <w:color w:val="0056AC"/>
          <w:w w:val="99"/>
          <w:sz w:val="18"/>
          <w:szCs w:val="18"/>
          <w:lang w:eastAsia="en-US"/>
        </w:rPr>
        <w:t>0</w:t>
      </w:r>
      <w:r w:rsidRPr="00032E30">
        <w:rPr>
          <w:rFonts w:ascii="Calibri" w:eastAsia="Cambria" w:hAnsi="Calibri" w:cs="Calibri"/>
          <w:bCs/>
          <w:color w:val="0056AC"/>
          <w:spacing w:val="-1"/>
          <w:w w:val="99"/>
          <w:sz w:val="18"/>
          <w:szCs w:val="18"/>
          <w:lang w:eastAsia="en-US"/>
        </w:rPr>
        <w:t>0</w:t>
      </w:r>
      <w:r w:rsidRPr="00032E30">
        <w:rPr>
          <w:rFonts w:ascii="Calibri" w:eastAsia="Cambria" w:hAnsi="Calibri" w:cs="Calibri"/>
          <w:bCs/>
          <w:color w:val="0056AC"/>
          <w:w w:val="99"/>
          <w:sz w:val="18"/>
          <w:szCs w:val="18"/>
          <w:lang w:eastAsia="en-US"/>
        </w:rPr>
        <w:t>Q</w:t>
      </w:r>
    </w:p>
    <w:p w14:paraId="2697150F" w14:textId="77777777" w:rsidR="00032E30" w:rsidRPr="00032E30" w:rsidRDefault="00032E30" w:rsidP="00032E30">
      <w:pPr>
        <w:widowControl w:val="0"/>
        <w:spacing w:line="242" w:lineRule="auto"/>
        <w:ind w:right="-43"/>
        <w:jc w:val="center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e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m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ai</w:t>
      </w: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l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 xml:space="preserve">: </w:t>
      </w:r>
      <w:hyperlink r:id="rId10">
        <w:r w:rsidRPr="00032E30">
          <w:rPr>
            <w:rFonts w:ascii="Calibri" w:eastAsia="Cambria" w:hAnsi="Calibri" w:cs="Calibri"/>
            <w:bCs/>
            <w:color w:val="0056AC"/>
            <w:spacing w:val="-1"/>
            <w:sz w:val="18"/>
            <w:szCs w:val="18"/>
            <w:lang w:eastAsia="en-US"/>
          </w:rPr>
          <w:t>m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e</w:t>
        </w:r>
        <w:r w:rsidRPr="00032E30">
          <w:rPr>
            <w:rFonts w:ascii="Calibri" w:eastAsia="Cambria" w:hAnsi="Calibri" w:cs="Calibri"/>
            <w:bCs/>
            <w:color w:val="0056AC"/>
            <w:sz w:val="18"/>
            <w:szCs w:val="18"/>
            <w:lang w:eastAsia="en-US"/>
          </w:rPr>
          <w:t>i</w:t>
        </w:r>
        <w:r w:rsidRPr="00032E30">
          <w:rPr>
            <w:rFonts w:ascii="Calibri" w:eastAsia="Cambria" w:hAnsi="Calibri" w:cs="Calibri"/>
            <w:bCs/>
            <w:color w:val="0056AC"/>
            <w:spacing w:val="-1"/>
            <w:sz w:val="18"/>
            <w:szCs w:val="18"/>
            <w:lang w:eastAsia="en-US"/>
          </w:rPr>
          <w:t>c</w:t>
        </w:r>
        <w:r w:rsidRPr="00032E30">
          <w:rPr>
            <w:rFonts w:ascii="Calibri" w:eastAsia="Cambria" w:hAnsi="Calibri" w:cs="Calibri"/>
            <w:bCs/>
            <w:color w:val="0056AC"/>
            <w:spacing w:val="-2"/>
            <w:sz w:val="18"/>
            <w:szCs w:val="18"/>
            <w:lang w:eastAsia="en-US"/>
          </w:rPr>
          <w:t>8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8</w:t>
        </w:r>
        <w:r w:rsidRPr="00032E30">
          <w:rPr>
            <w:rFonts w:ascii="Calibri" w:eastAsia="Cambria" w:hAnsi="Calibri" w:cs="Calibri"/>
            <w:bCs/>
            <w:color w:val="0056AC"/>
            <w:spacing w:val="-2"/>
            <w:sz w:val="18"/>
            <w:szCs w:val="18"/>
            <w:lang w:eastAsia="en-US"/>
          </w:rPr>
          <w:t>7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0</w:t>
        </w:r>
        <w:r w:rsidRPr="00032E30">
          <w:rPr>
            <w:rFonts w:ascii="Calibri" w:eastAsia="Cambria" w:hAnsi="Calibri" w:cs="Calibri"/>
            <w:bCs/>
            <w:color w:val="0056AC"/>
            <w:spacing w:val="-2"/>
            <w:sz w:val="18"/>
            <w:szCs w:val="18"/>
            <w:lang w:eastAsia="en-US"/>
          </w:rPr>
          <w:t>0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q</w:t>
        </w:r>
        <w:r w:rsidRPr="00032E30">
          <w:rPr>
            <w:rFonts w:ascii="Calibri" w:eastAsia="Cambria" w:hAnsi="Calibri" w:cs="Calibri"/>
            <w:bCs/>
            <w:color w:val="0056AC"/>
            <w:spacing w:val="-2"/>
            <w:sz w:val="18"/>
            <w:szCs w:val="18"/>
            <w:lang w:eastAsia="en-US"/>
          </w:rPr>
          <w:t>@</w:t>
        </w:r>
        <w:r w:rsidRPr="00032E30">
          <w:rPr>
            <w:rFonts w:ascii="Calibri" w:eastAsia="Cambria" w:hAnsi="Calibri" w:cs="Calibri"/>
            <w:bCs/>
            <w:color w:val="0056AC"/>
            <w:sz w:val="18"/>
            <w:szCs w:val="18"/>
            <w:lang w:eastAsia="en-US"/>
          </w:rPr>
          <w:t>i</w:t>
        </w:r>
        <w:r w:rsidRPr="00032E30">
          <w:rPr>
            <w:rFonts w:ascii="Calibri" w:eastAsia="Cambria" w:hAnsi="Calibri" w:cs="Calibri"/>
            <w:bCs/>
            <w:color w:val="0056AC"/>
            <w:spacing w:val="-2"/>
            <w:sz w:val="18"/>
            <w:szCs w:val="18"/>
            <w:lang w:eastAsia="en-US"/>
          </w:rPr>
          <w:t>s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t</w:t>
        </w:r>
        <w:r w:rsidRPr="00032E30">
          <w:rPr>
            <w:rFonts w:ascii="Calibri" w:eastAsia="Cambria" w:hAnsi="Calibri" w:cs="Calibri"/>
            <w:bCs/>
            <w:color w:val="0056AC"/>
            <w:sz w:val="18"/>
            <w:szCs w:val="18"/>
            <w:lang w:eastAsia="en-US"/>
          </w:rPr>
          <w:t>ruzio</w:t>
        </w:r>
        <w:r w:rsidRPr="00032E30">
          <w:rPr>
            <w:rFonts w:ascii="Calibri" w:eastAsia="Cambria" w:hAnsi="Calibri" w:cs="Calibri"/>
            <w:bCs/>
            <w:color w:val="0056AC"/>
            <w:spacing w:val="-4"/>
            <w:sz w:val="18"/>
            <w:szCs w:val="18"/>
            <w:lang w:eastAsia="en-US"/>
          </w:rPr>
          <w:t>n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e.</w:t>
        </w:r>
        <w:r w:rsidRPr="00032E30">
          <w:rPr>
            <w:rFonts w:ascii="Calibri" w:eastAsia="Cambria" w:hAnsi="Calibri" w:cs="Calibri"/>
            <w:bCs/>
            <w:color w:val="0056AC"/>
            <w:spacing w:val="-2"/>
            <w:sz w:val="18"/>
            <w:szCs w:val="18"/>
            <w:lang w:eastAsia="en-US"/>
          </w:rPr>
          <w:t>i</w:t>
        </w:r>
        <w:r w:rsidRPr="00032E30">
          <w:rPr>
            <w:rFonts w:ascii="Calibri" w:eastAsia="Cambria" w:hAnsi="Calibri" w:cs="Calibri"/>
            <w:bCs/>
            <w:color w:val="0056AC"/>
            <w:spacing w:val="3"/>
            <w:sz w:val="18"/>
            <w:szCs w:val="18"/>
            <w:lang w:eastAsia="en-US"/>
          </w:rPr>
          <w:t>t</w:t>
        </w:r>
        <w:r w:rsidRPr="00032E30">
          <w:rPr>
            <w:rFonts w:ascii="Calibri" w:eastAsia="Cambria" w:hAnsi="Calibri" w:cs="Calibri"/>
            <w:bCs/>
            <w:color w:val="0056AC"/>
            <w:sz w:val="18"/>
            <w:szCs w:val="18"/>
            <w:lang w:eastAsia="en-US"/>
          </w:rPr>
          <w:t>;</w:t>
        </w:r>
        <w:r w:rsidRPr="00032E30">
          <w:rPr>
            <w:rFonts w:ascii="Calibri" w:eastAsia="Cambria" w:hAnsi="Calibri" w:cs="Calibri"/>
            <w:bCs/>
            <w:color w:val="0056AC"/>
            <w:spacing w:val="-1"/>
            <w:sz w:val="18"/>
            <w:szCs w:val="18"/>
            <w:lang w:eastAsia="en-US"/>
          </w:rPr>
          <w:t xml:space="preserve"> </w:t>
        </w:r>
      </w:hyperlink>
      <w:hyperlink r:id="rId11">
        <w:r w:rsidRPr="00032E30">
          <w:rPr>
            <w:rFonts w:ascii="Calibri" w:eastAsia="Cambria" w:hAnsi="Calibri" w:cs="Calibri"/>
            <w:bCs/>
            <w:color w:val="0056AC"/>
            <w:spacing w:val="-1"/>
            <w:sz w:val="18"/>
            <w:szCs w:val="18"/>
            <w:lang w:eastAsia="en-US"/>
          </w:rPr>
          <w:t>m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e</w:t>
        </w:r>
        <w:r w:rsidRPr="00032E30">
          <w:rPr>
            <w:rFonts w:ascii="Calibri" w:eastAsia="Cambria" w:hAnsi="Calibri" w:cs="Calibri"/>
            <w:bCs/>
            <w:color w:val="0056AC"/>
            <w:sz w:val="18"/>
            <w:szCs w:val="18"/>
            <w:lang w:eastAsia="en-US"/>
          </w:rPr>
          <w:t>i</w:t>
        </w:r>
        <w:r w:rsidRPr="00032E30">
          <w:rPr>
            <w:rFonts w:ascii="Calibri" w:eastAsia="Cambria" w:hAnsi="Calibri" w:cs="Calibri"/>
            <w:bCs/>
            <w:color w:val="0056AC"/>
            <w:spacing w:val="-1"/>
            <w:sz w:val="18"/>
            <w:szCs w:val="18"/>
            <w:lang w:eastAsia="en-US"/>
          </w:rPr>
          <w:t>c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8</w:t>
        </w:r>
        <w:r w:rsidRPr="00032E30">
          <w:rPr>
            <w:rFonts w:ascii="Calibri" w:eastAsia="Cambria" w:hAnsi="Calibri" w:cs="Calibri"/>
            <w:bCs/>
            <w:color w:val="0056AC"/>
            <w:spacing w:val="-2"/>
            <w:sz w:val="18"/>
            <w:szCs w:val="18"/>
            <w:lang w:eastAsia="en-US"/>
          </w:rPr>
          <w:t>8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7</w:t>
        </w:r>
        <w:r w:rsidRPr="00032E30">
          <w:rPr>
            <w:rFonts w:ascii="Calibri" w:eastAsia="Cambria" w:hAnsi="Calibri" w:cs="Calibri"/>
            <w:bCs/>
            <w:color w:val="0056AC"/>
            <w:spacing w:val="-2"/>
            <w:sz w:val="18"/>
            <w:szCs w:val="18"/>
            <w:lang w:eastAsia="en-US"/>
          </w:rPr>
          <w:t>0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0</w:t>
        </w:r>
        <w:r w:rsidRPr="00032E30">
          <w:rPr>
            <w:rFonts w:ascii="Calibri" w:eastAsia="Cambria" w:hAnsi="Calibri" w:cs="Calibri"/>
            <w:bCs/>
            <w:color w:val="0056AC"/>
            <w:spacing w:val="-1"/>
            <w:sz w:val="18"/>
            <w:szCs w:val="18"/>
            <w:lang w:eastAsia="en-US"/>
          </w:rPr>
          <w:t>q</w:t>
        </w:r>
        <w:r w:rsidRPr="00032E30">
          <w:rPr>
            <w:rFonts w:ascii="Calibri" w:eastAsia="Cambria" w:hAnsi="Calibri" w:cs="Calibri"/>
            <w:bCs/>
            <w:color w:val="0056AC"/>
            <w:sz w:val="18"/>
            <w:szCs w:val="18"/>
            <w:lang w:eastAsia="en-US"/>
          </w:rPr>
          <w:t>@</w:t>
        </w:r>
        <w:r w:rsidRPr="00032E30">
          <w:rPr>
            <w:rFonts w:ascii="Calibri" w:eastAsia="Cambria" w:hAnsi="Calibri" w:cs="Calibri"/>
            <w:bCs/>
            <w:color w:val="0056AC"/>
            <w:spacing w:val="-2"/>
            <w:sz w:val="18"/>
            <w:szCs w:val="18"/>
            <w:lang w:eastAsia="en-US"/>
          </w:rPr>
          <w:t>p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e</w:t>
        </w:r>
        <w:r w:rsidRPr="00032E30">
          <w:rPr>
            <w:rFonts w:ascii="Calibri" w:eastAsia="Cambria" w:hAnsi="Calibri" w:cs="Calibri"/>
            <w:bCs/>
            <w:color w:val="0056AC"/>
            <w:spacing w:val="-1"/>
            <w:sz w:val="18"/>
            <w:szCs w:val="18"/>
            <w:lang w:eastAsia="en-US"/>
          </w:rPr>
          <w:t>c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.</w:t>
        </w:r>
        <w:r w:rsidRPr="00032E30">
          <w:rPr>
            <w:rFonts w:ascii="Calibri" w:eastAsia="Cambria" w:hAnsi="Calibri" w:cs="Calibri"/>
            <w:bCs/>
            <w:color w:val="0056AC"/>
            <w:spacing w:val="-2"/>
            <w:sz w:val="18"/>
            <w:szCs w:val="18"/>
            <w:lang w:eastAsia="en-US"/>
          </w:rPr>
          <w:t>i</w:t>
        </w:r>
        <w:r w:rsidRPr="00032E30">
          <w:rPr>
            <w:rFonts w:ascii="Calibri" w:eastAsia="Cambria" w:hAnsi="Calibri" w:cs="Calibri"/>
            <w:bCs/>
            <w:color w:val="0056AC"/>
            <w:sz w:val="18"/>
            <w:szCs w:val="18"/>
            <w:lang w:eastAsia="en-US"/>
          </w:rPr>
          <w:t>s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t</w:t>
        </w:r>
        <w:r w:rsidRPr="00032E30">
          <w:rPr>
            <w:rFonts w:ascii="Calibri" w:eastAsia="Cambria" w:hAnsi="Calibri" w:cs="Calibri"/>
            <w:bCs/>
            <w:color w:val="0056AC"/>
            <w:spacing w:val="-2"/>
            <w:sz w:val="18"/>
            <w:szCs w:val="18"/>
            <w:lang w:eastAsia="en-US"/>
          </w:rPr>
          <w:t>r</w:t>
        </w:r>
        <w:r w:rsidRPr="00032E30">
          <w:rPr>
            <w:rFonts w:ascii="Calibri" w:eastAsia="Cambria" w:hAnsi="Calibri" w:cs="Calibri"/>
            <w:bCs/>
            <w:color w:val="0056AC"/>
            <w:sz w:val="18"/>
            <w:szCs w:val="18"/>
            <w:lang w:eastAsia="en-US"/>
          </w:rPr>
          <w:t>uzi</w:t>
        </w:r>
        <w:r w:rsidRPr="00032E30">
          <w:rPr>
            <w:rFonts w:ascii="Calibri" w:eastAsia="Cambria" w:hAnsi="Calibri" w:cs="Calibri"/>
            <w:bCs/>
            <w:color w:val="0056AC"/>
            <w:spacing w:val="-1"/>
            <w:sz w:val="18"/>
            <w:szCs w:val="18"/>
            <w:lang w:eastAsia="en-US"/>
          </w:rPr>
          <w:t>one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.</w:t>
        </w:r>
        <w:r w:rsidRPr="00032E30">
          <w:rPr>
            <w:rFonts w:ascii="Calibri" w:eastAsia="Cambria" w:hAnsi="Calibri" w:cs="Calibri"/>
            <w:bCs/>
            <w:color w:val="0056AC"/>
            <w:sz w:val="18"/>
            <w:szCs w:val="18"/>
            <w:lang w:eastAsia="en-US"/>
          </w:rPr>
          <w:t xml:space="preserve">it </w:t>
        </w:r>
      </w:hyperlink>
    </w:p>
    <w:p w14:paraId="0D0F950D" w14:textId="73892C00" w:rsidR="00032E30" w:rsidRPr="00032E30" w:rsidRDefault="00032E30" w:rsidP="00032E30">
      <w:pPr>
        <w:widowControl w:val="0"/>
        <w:spacing w:line="242" w:lineRule="auto"/>
        <w:ind w:right="-43"/>
        <w:jc w:val="center"/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</w:pPr>
      <w:r w:rsidRPr="00032E30">
        <w:rPr>
          <w:rFonts w:ascii="Calibri" w:eastAsia="Cambria" w:hAnsi="Calibri" w:cs="Calibri"/>
          <w:bCs/>
          <w:color w:val="0563C1"/>
          <w:spacing w:val="-1"/>
          <w:sz w:val="18"/>
          <w:szCs w:val="18"/>
          <w:lang w:eastAsia="en-US"/>
        </w:rPr>
        <w:t>w</w:t>
      </w:r>
      <w:r w:rsidRPr="00032E30">
        <w:rPr>
          <w:rFonts w:ascii="Calibri" w:eastAsia="Cambria" w:hAnsi="Calibri" w:cs="Calibri"/>
          <w:bCs/>
          <w:color w:val="0563C1"/>
          <w:spacing w:val="1"/>
          <w:sz w:val="18"/>
          <w:szCs w:val="18"/>
          <w:lang w:eastAsia="en-US"/>
        </w:rPr>
        <w:t>w</w:t>
      </w:r>
      <w:r w:rsidRPr="00032E30">
        <w:rPr>
          <w:rFonts w:ascii="Calibri" w:eastAsia="Cambria" w:hAnsi="Calibri" w:cs="Calibri"/>
          <w:bCs/>
          <w:color w:val="0563C1"/>
          <w:spacing w:val="-1"/>
          <w:sz w:val="18"/>
          <w:szCs w:val="18"/>
          <w:lang w:eastAsia="en-US"/>
        </w:rPr>
        <w:t>w</w:t>
      </w:r>
      <w:r w:rsidRPr="00032E30">
        <w:rPr>
          <w:rFonts w:ascii="Calibri" w:eastAsia="Cambria" w:hAnsi="Calibri" w:cs="Calibri"/>
          <w:bCs/>
          <w:color w:val="0563C1"/>
          <w:spacing w:val="1"/>
          <w:sz w:val="18"/>
          <w:szCs w:val="18"/>
          <w:lang w:eastAsia="en-US"/>
        </w:rPr>
        <w:t>.</w:t>
      </w:r>
      <w:r w:rsidRPr="00032E30">
        <w:rPr>
          <w:rFonts w:ascii="Calibri" w:eastAsia="Cambria" w:hAnsi="Calibri" w:cs="Calibri"/>
          <w:bCs/>
          <w:color w:val="0563C1"/>
          <w:sz w:val="18"/>
          <w:szCs w:val="18"/>
          <w:lang w:eastAsia="en-US"/>
        </w:rPr>
        <w:t>i</w:t>
      </w:r>
      <w:r w:rsidRPr="00032E30">
        <w:rPr>
          <w:rFonts w:ascii="Calibri" w:eastAsia="Cambria" w:hAnsi="Calibri" w:cs="Calibri"/>
          <w:bCs/>
          <w:color w:val="0563C1"/>
          <w:spacing w:val="-1"/>
          <w:sz w:val="18"/>
          <w:szCs w:val="18"/>
          <w:lang w:eastAsia="en-US"/>
        </w:rPr>
        <w:t>cn</w:t>
      </w:r>
      <w:r w:rsidRPr="00032E30">
        <w:rPr>
          <w:rFonts w:ascii="Calibri" w:eastAsia="Cambria" w:hAnsi="Calibri" w:cs="Calibri"/>
          <w:bCs/>
          <w:color w:val="0563C1"/>
          <w:spacing w:val="-2"/>
          <w:sz w:val="18"/>
          <w:szCs w:val="18"/>
          <w:lang w:eastAsia="en-US"/>
        </w:rPr>
        <w:t>7</w:t>
      </w:r>
      <w:r w:rsidRPr="00032E30">
        <w:rPr>
          <w:rFonts w:ascii="Calibri" w:eastAsia="Cambria" w:hAnsi="Calibri" w:cs="Calibri"/>
          <w:bCs/>
          <w:color w:val="0563C1"/>
          <w:spacing w:val="1"/>
          <w:sz w:val="18"/>
          <w:szCs w:val="18"/>
          <w:lang w:eastAsia="en-US"/>
        </w:rPr>
        <w:t>e</w:t>
      </w:r>
      <w:r w:rsidRPr="00032E30">
        <w:rPr>
          <w:rFonts w:ascii="Calibri" w:eastAsia="Cambria" w:hAnsi="Calibri" w:cs="Calibri"/>
          <w:bCs/>
          <w:color w:val="0563C1"/>
          <w:spacing w:val="-1"/>
          <w:sz w:val="18"/>
          <w:szCs w:val="18"/>
          <w:lang w:eastAsia="en-US"/>
        </w:rPr>
        <w:t>n</w:t>
      </w:r>
      <w:r w:rsidRPr="00032E30">
        <w:rPr>
          <w:rFonts w:ascii="Calibri" w:eastAsia="Cambria" w:hAnsi="Calibri" w:cs="Calibri"/>
          <w:bCs/>
          <w:color w:val="0563C1"/>
          <w:sz w:val="18"/>
          <w:szCs w:val="18"/>
          <w:lang w:eastAsia="en-US"/>
        </w:rPr>
        <w:t>zodra</w:t>
      </w:r>
      <w:r w:rsidRPr="00032E30">
        <w:rPr>
          <w:rFonts w:ascii="Calibri" w:eastAsia="Cambria" w:hAnsi="Calibri" w:cs="Calibri"/>
          <w:bCs/>
          <w:color w:val="0563C1"/>
          <w:spacing w:val="-2"/>
          <w:sz w:val="18"/>
          <w:szCs w:val="18"/>
          <w:lang w:eastAsia="en-US"/>
        </w:rPr>
        <w:t>g</w:t>
      </w:r>
      <w:r w:rsidRPr="00032E30">
        <w:rPr>
          <w:rFonts w:ascii="Calibri" w:eastAsia="Cambria" w:hAnsi="Calibri" w:cs="Calibri"/>
          <w:bCs/>
          <w:color w:val="0563C1"/>
          <w:sz w:val="18"/>
          <w:szCs w:val="18"/>
          <w:lang w:eastAsia="en-US"/>
        </w:rPr>
        <w:t>o</w:t>
      </w:r>
      <w:r w:rsidRPr="00032E30">
        <w:rPr>
          <w:rFonts w:ascii="Calibri" w:eastAsia="Cambria" w:hAnsi="Calibri" w:cs="Calibri"/>
          <w:bCs/>
          <w:color w:val="0563C1"/>
          <w:spacing w:val="-2"/>
          <w:sz w:val="18"/>
          <w:szCs w:val="18"/>
          <w:lang w:eastAsia="en-US"/>
        </w:rPr>
        <w:t>m</w:t>
      </w:r>
      <w:r w:rsidRPr="00032E30">
        <w:rPr>
          <w:rFonts w:ascii="Calibri" w:eastAsia="Cambria" w:hAnsi="Calibri" w:cs="Calibri"/>
          <w:bCs/>
          <w:color w:val="0563C1"/>
          <w:spacing w:val="1"/>
          <w:sz w:val="18"/>
          <w:szCs w:val="18"/>
          <w:lang w:eastAsia="en-US"/>
        </w:rPr>
        <w:t>e</w:t>
      </w:r>
      <w:r w:rsidRPr="00032E30">
        <w:rPr>
          <w:rFonts w:ascii="Calibri" w:eastAsia="Cambria" w:hAnsi="Calibri" w:cs="Calibri"/>
          <w:bCs/>
          <w:color w:val="0563C1"/>
          <w:spacing w:val="-2"/>
          <w:sz w:val="18"/>
          <w:szCs w:val="18"/>
          <w:lang w:eastAsia="en-US"/>
        </w:rPr>
        <w:t>s</w:t>
      </w:r>
      <w:r w:rsidRPr="00032E30">
        <w:rPr>
          <w:rFonts w:ascii="Calibri" w:eastAsia="Cambria" w:hAnsi="Calibri" w:cs="Calibri"/>
          <w:bCs/>
          <w:color w:val="0563C1"/>
          <w:sz w:val="18"/>
          <w:szCs w:val="18"/>
          <w:lang w:eastAsia="en-US"/>
        </w:rPr>
        <w:t>si</w:t>
      </w:r>
      <w:r w:rsidRPr="00032E30">
        <w:rPr>
          <w:rFonts w:ascii="Calibri" w:eastAsia="Cambria" w:hAnsi="Calibri" w:cs="Calibri"/>
          <w:bCs/>
          <w:color w:val="0563C1"/>
          <w:spacing w:val="-1"/>
          <w:sz w:val="18"/>
          <w:szCs w:val="18"/>
          <w:lang w:eastAsia="en-US"/>
        </w:rPr>
        <w:t>n</w:t>
      </w:r>
      <w:r w:rsidRPr="00032E30">
        <w:rPr>
          <w:rFonts w:ascii="Calibri" w:eastAsia="Cambria" w:hAnsi="Calibri" w:cs="Calibri"/>
          <w:bCs/>
          <w:color w:val="0563C1"/>
          <w:sz w:val="18"/>
          <w:szCs w:val="18"/>
          <w:lang w:eastAsia="en-US"/>
        </w:rPr>
        <w:t>a</w:t>
      </w:r>
      <w:r w:rsidRPr="00032E30">
        <w:rPr>
          <w:rFonts w:ascii="Calibri" w:eastAsia="Cambria" w:hAnsi="Calibri" w:cs="Calibri"/>
          <w:bCs/>
          <w:color w:val="0563C1"/>
          <w:spacing w:val="-1"/>
          <w:sz w:val="18"/>
          <w:szCs w:val="18"/>
          <w:lang w:eastAsia="en-US"/>
        </w:rPr>
        <w:t>.</w:t>
      </w:r>
      <w:r w:rsidRPr="00032E30">
        <w:rPr>
          <w:rFonts w:ascii="Calibri" w:eastAsia="Cambria" w:hAnsi="Calibri" w:cs="Calibri"/>
          <w:bCs/>
          <w:color w:val="0563C1"/>
          <w:spacing w:val="1"/>
          <w:sz w:val="18"/>
          <w:szCs w:val="18"/>
          <w:lang w:eastAsia="en-US"/>
        </w:rPr>
        <w:t>e</w:t>
      </w:r>
      <w:r w:rsidRPr="00032E30">
        <w:rPr>
          <w:rFonts w:ascii="Calibri" w:eastAsia="Cambria" w:hAnsi="Calibri" w:cs="Calibri"/>
          <w:bCs/>
          <w:color w:val="0563C1"/>
          <w:sz w:val="18"/>
          <w:szCs w:val="18"/>
          <w:lang w:eastAsia="en-US"/>
        </w:rPr>
        <w:t>d</w:t>
      </w:r>
      <w:r w:rsidRPr="00032E30">
        <w:rPr>
          <w:rFonts w:ascii="Calibri" w:eastAsia="Cambria" w:hAnsi="Calibri" w:cs="Calibri"/>
          <w:bCs/>
          <w:color w:val="0563C1"/>
          <w:spacing w:val="-2"/>
          <w:sz w:val="18"/>
          <w:szCs w:val="18"/>
          <w:lang w:eastAsia="en-US"/>
        </w:rPr>
        <w:t>u</w:t>
      </w:r>
      <w:r w:rsidRPr="00032E30">
        <w:rPr>
          <w:rFonts w:ascii="Calibri" w:eastAsia="Cambria" w:hAnsi="Calibri" w:cs="Calibri"/>
          <w:bCs/>
          <w:color w:val="0563C1"/>
          <w:spacing w:val="1"/>
          <w:sz w:val="18"/>
          <w:szCs w:val="18"/>
          <w:lang w:eastAsia="en-US"/>
        </w:rPr>
        <w:t>.</w:t>
      </w:r>
      <w:r w:rsidRPr="00032E30">
        <w:rPr>
          <w:rFonts w:ascii="Calibri" w:eastAsia="Cambria" w:hAnsi="Calibri" w:cs="Calibri"/>
          <w:bCs/>
          <w:color w:val="0563C1"/>
          <w:sz w:val="18"/>
          <w:szCs w:val="18"/>
          <w:lang w:eastAsia="en-US"/>
        </w:rPr>
        <w:t>it</w:t>
      </w:r>
    </w:p>
    <w:p w14:paraId="29D5DAD5" w14:textId="64CE807F" w:rsidR="00D7321D" w:rsidRDefault="00D7321D" w:rsidP="0096628D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14:paraId="7CDBFA44" w14:textId="1130BB1A" w:rsidR="00767F4A" w:rsidRDefault="00767F4A" w:rsidP="0096628D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14:paraId="1E1D0CB9" w14:textId="32D06F5F" w:rsidR="00767F4A" w:rsidRPr="0087562D" w:rsidRDefault="001F031D" w:rsidP="0096628D">
      <w:pPr>
        <w:pStyle w:val="Titolo61"/>
        <w:keepNext/>
        <w:keepLines/>
        <w:widowControl/>
        <w:shd w:val="clear" w:color="auto" w:fill="auto"/>
        <w:spacing w:before="40" w:after="80" w:line="240" w:lineRule="auto"/>
        <w:jc w:val="both"/>
        <w:rPr>
          <w:rFonts w:asciiTheme="minorHAnsi" w:hAnsiTheme="minorHAnsi"/>
          <w:i/>
          <w:iCs/>
          <w:sz w:val="24"/>
          <w:szCs w:val="24"/>
        </w:rPr>
      </w:pPr>
      <w:r>
        <w:rPr>
          <w:rFonts w:ascii="Calibri" w:hAnsi="Calibri"/>
          <w:sz w:val="20"/>
        </w:rPr>
        <w:t>OGGETTO: MODELLO DI PROPOSTA METODOLOGICA PER GLI ESPERTI - DM 38/2026</w:t>
      </w:r>
    </w:p>
    <w:p w14:paraId="079FF145" w14:textId="6AC7C4A3" w:rsidR="00E51963" w:rsidRDefault="0023159F" w:rsidP="00D54C73">
      <w:pPr>
        <w:keepLines/>
        <w:tabs>
          <w:tab w:val="left" w:pos="1733"/>
        </w:tabs>
        <w:autoSpaceDE w:val="0"/>
        <w:autoSpaceDN w:val="0"/>
        <w:ind w:right="284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bookmarkStart w:id="0" w:name="_Hlk201678133"/>
      <w:r w:rsidRPr="0023159F">
        <w:rPr>
          <w:rFonts w:asciiTheme="minorHAnsi" w:hAnsiTheme="minorHAnsi" w:cstheme="minorHAnsi"/>
          <w:i/>
          <w:iCs/>
          <w:sz w:val="18"/>
          <w:szCs w:val="24"/>
        </w:rPr>
        <w:t>Fondi Strutturali Europei – Programma Nazionale “Scuola e competenze” 2021-2027 –</w:t>
      </w:r>
      <w:r w:rsidR="00D54C73">
        <w:rPr>
          <w:rFonts w:asciiTheme="minorHAnsi" w:hAnsiTheme="minorHAnsi" w:cstheme="minorHAnsi"/>
          <w:i/>
          <w:iCs/>
          <w:sz w:val="18"/>
          <w:szCs w:val="24"/>
        </w:rPr>
        <w:t xml:space="preserve"> </w:t>
      </w:r>
      <w:r w:rsidRPr="0023159F">
        <w:rPr>
          <w:rFonts w:asciiTheme="minorHAnsi" w:hAnsiTheme="minorHAnsi" w:cstheme="minorHAnsi"/>
          <w:i/>
          <w:iCs/>
          <w:sz w:val="18"/>
          <w:szCs w:val="24"/>
        </w:rPr>
        <w:t>Priorità 01 – Scuola e competenze – Fondo Sociale Europeo Plus (FSE+) – Obiettivo</w:t>
      </w:r>
      <w:r w:rsidR="00D54C73">
        <w:rPr>
          <w:rFonts w:asciiTheme="minorHAnsi" w:hAnsiTheme="minorHAnsi" w:cstheme="minorHAnsi"/>
          <w:i/>
          <w:iCs/>
          <w:sz w:val="18"/>
          <w:szCs w:val="24"/>
        </w:rPr>
        <w:t xml:space="preserve"> </w:t>
      </w:r>
      <w:r w:rsidRPr="0023159F">
        <w:rPr>
          <w:rFonts w:asciiTheme="minorHAnsi" w:hAnsiTheme="minorHAnsi" w:cstheme="minorHAnsi"/>
          <w:i/>
          <w:iCs/>
          <w:sz w:val="18"/>
          <w:szCs w:val="24"/>
        </w:rPr>
        <w:t>Specifico ESO4.5, Azione ESO4.5.A2 – Sotto azione ESO4.5.A2.B, interventi di cui al</w:t>
      </w:r>
      <w:r w:rsidR="00D54C73">
        <w:rPr>
          <w:rFonts w:asciiTheme="minorHAnsi" w:hAnsiTheme="minorHAnsi" w:cstheme="minorHAnsi"/>
          <w:i/>
          <w:iCs/>
          <w:sz w:val="18"/>
          <w:szCs w:val="24"/>
        </w:rPr>
        <w:t xml:space="preserve"> </w:t>
      </w:r>
      <w:r w:rsidRPr="0023159F">
        <w:rPr>
          <w:rFonts w:asciiTheme="minorHAnsi" w:hAnsiTheme="minorHAnsi" w:cstheme="minorHAnsi"/>
          <w:i/>
          <w:iCs/>
          <w:sz w:val="18"/>
          <w:szCs w:val="24"/>
        </w:rPr>
        <w:t>decreto del Ministro dell’istruzione e del merito n. 38 del 6 marzo 2026, Avviso 95165 del</w:t>
      </w:r>
      <w:r w:rsidR="00D54C73">
        <w:rPr>
          <w:rFonts w:asciiTheme="minorHAnsi" w:hAnsiTheme="minorHAnsi" w:cstheme="minorHAnsi"/>
          <w:i/>
          <w:iCs/>
          <w:sz w:val="18"/>
          <w:szCs w:val="24"/>
        </w:rPr>
        <w:t xml:space="preserve"> </w:t>
      </w:r>
      <w:r w:rsidRPr="0023159F">
        <w:rPr>
          <w:rFonts w:asciiTheme="minorHAnsi" w:hAnsiTheme="minorHAnsi" w:cstheme="minorHAnsi"/>
          <w:i/>
          <w:iCs/>
          <w:sz w:val="18"/>
          <w:szCs w:val="24"/>
        </w:rPr>
        <w:t>24/04/2026 – Formazione docenti.</w:t>
      </w:r>
      <w:r w:rsidR="00032E30" w:rsidRPr="00032E30">
        <w:rPr>
          <w:rFonts w:asciiTheme="minorHAnsi" w:hAnsiTheme="minorHAnsi" w:cstheme="minorHAnsi"/>
          <w:i/>
          <w:iCs/>
          <w:sz w:val="18"/>
          <w:szCs w:val="24"/>
        </w:rPr>
        <w:t>”</w:t>
      </w:r>
    </w:p>
    <w:bookmarkEnd w:id="0"/>
    <w:p w14:paraId="1DF7AAF3" w14:textId="77777777" w:rsidR="00032E30" w:rsidRDefault="00032E30" w:rsidP="00D54C73">
      <w:pPr>
        <w:keepLines/>
        <w:contextualSpacing/>
        <w:rPr>
          <w:rFonts w:asciiTheme="minorHAnsi" w:hAnsiTheme="minorHAnsi" w:cstheme="minorHAnsi"/>
          <w:b/>
          <w:bCs/>
          <w:sz w:val="24"/>
          <w:szCs w:val="24"/>
        </w:rPr>
      </w:pPr>
      <w:r w:rsidRPr="0023159F">
        <w:rPr>
          <w:rFonts w:asciiTheme="minorHAnsi" w:hAnsiTheme="minorHAnsi" w:cstheme="minorHAnsi"/>
          <w:b/>
          <w:bCs/>
          <w:sz w:val="18"/>
          <w:szCs w:val="24"/>
        </w:rPr>
        <w:t xml:space="preserve">Autorizzazione </w:t>
      </w:r>
      <w:r w:rsidR="0023159F" w:rsidRPr="0023159F">
        <w:rPr>
          <w:rFonts w:asciiTheme="minorHAnsi" w:hAnsiTheme="minorHAnsi" w:cstheme="minorHAnsi"/>
          <w:b/>
          <w:bCs/>
          <w:sz w:val="18"/>
          <w:szCs w:val="24"/>
        </w:rPr>
        <w:t>Prot. AOOGABMI. n. 148735.11-06-2026</w:t>
      </w:r>
    </w:p>
    <w:p w14:paraId="4165FFAC" w14:textId="77777777" w:rsidR="0023159F" w:rsidRPr="0023159F" w:rsidRDefault="0023159F" w:rsidP="00D54C73">
      <w:pPr>
        <w:keepLines/>
        <w:contextualSpacing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18"/>
          <w:szCs w:val="24"/>
        </w:rPr>
        <w:t xml:space="preserve">Titolo: </w:t>
      </w:r>
      <w:r w:rsidR="00804698">
        <w:rPr>
          <w:rFonts w:asciiTheme="minorHAnsi" w:hAnsiTheme="minorHAnsi" w:cstheme="minorHAnsi"/>
          <w:b/>
          <w:bCs/>
          <w:sz w:val="18"/>
          <w:szCs w:val="24"/>
        </w:rPr>
        <w:t>“</w:t>
      </w:r>
      <w:r w:rsidR="00804698" w:rsidRPr="00804698">
        <w:rPr>
          <w:rFonts w:asciiTheme="minorHAnsi" w:hAnsiTheme="minorHAnsi" w:cstheme="minorHAnsi"/>
          <w:b/>
          <w:bCs/>
          <w:sz w:val="18"/>
          <w:szCs w:val="24"/>
        </w:rPr>
        <w:t>Formare docenti per innovare la scuola</w:t>
      </w:r>
      <w:r w:rsidR="00804698">
        <w:rPr>
          <w:rFonts w:asciiTheme="minorHAnsi" w:hAnsiTheme="minorHAnsi" w:cstheme="minorHAnsi"/>
          <w:b/>
          <w:bCs/>
          <w:sz w:val="18"/>
          <w:szCs w:val="24"/>
        </w:rPr>
        <w:t>”</w:t>
      </w:r>
    </w:p>
    <w:p w14:paraId="010E49B2" w14:textId="77777777" w:rsidR="00032E30" w:rsidRPr="00032E30" w:rsidRDefault="00032E30" w:rsidP="00D54C73">
      <w:pPr>
        <w:keepNext/>
        <w:keepLines/>
        <w:outlineLvl w:val="5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032E30">
        <w:rPr>
          <w:rFonts w:ascii="Calibri" w:eastAsia="Calibri" w:hAnsi="Calibri" w:cs="Calibri"/>
          <w:b/>
          <w:sz w:val="18"/>
          <w:szCs w:val="24"/>
          <w:lang w:eastAsia="en-US"/>
        </w:rPr>
        <w:t>CNP:</w:t>
      </w:r>
      <w:r w:rsidR="00804698">
        <w:rPr>
          <w:rFonts w:ascii="Calibri" w:eastAsia="Calibri" w:hAnsi="Calibri" w:cs="Calibri"/>
          <w:b/>
          <w:sz w:val="18"/>
          <w:szCs w:val="24"/>
          <w:lang w:eastAsia="en-US"/>
        </w:rPr>
        <w:t xml:space="preserve"> </w:t>
      </w:r>
      <w:r w:rsidR="00804698" w:rsidRPr="00804698">
        <w:rPr>
          <w:rFonts w:ascii="Calibri" w:eastAsia="Calibri" w:hAnsi="Calibri" w:cs="Calibri"/>
          <w:b/>
          <w:sz w:val="18"/>
          <w:szCs w:val="24"/>
          <w:lang w:eastAsia="en-US"/>
        </w:rPr>
        <w:t>ESO4.5.A2.B-FSEPN-SI-2026-220</w:t>
      </w:r>
    </w:p>
    <w:p w14:paraId="1C2DEDD6" w14:textId="77777777" w:rsidR="00032E30" w:rsidRPr="00032E30" w:rsidRDefault="00032E30" w:rsidP="00D54C73">
      <w:pPr>
        <w:keepNext/>
        <w:keepLines/>
        <w:outlineLvl w:val="5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032E30">
        <w:rPr>
          <w:rFonts w:ascii="Calibri" w:eastAsia="Calibri" w:hAnsi="Calibri" w:cs="Calibri"/>
          <w:b/>
          <w:sz w:val="18"/>
          <w:szCs w:val="24"/>
          <w:lang w:eastAsia="en-US"/>
        </w:rPr>
        <w:t xml:space="preserve">CUP: </w:t>
      </w:r>
      <w:r w:rsidR="00804698" w:rsidRPr="00804698">
        <w:rPr>
          <w:rFonts w:ascii="Calibri" w:eastAsia="Calibri" w:hAnsi="Calibri" w:cs="Calibri"/>
          <w:b/>
          <w:sz w:val="18"/>
          <w:szCs w:val="24"/>
          <w:lang w:eastAsia="en-US"/>
        </w:rPr>
        <w:t>G44D26001320007</w:t>
      </w:r>
    </w:p>
    <w:p w14:paraId="2909D8C0" w14:textId="77777777" w:rsidR="009142A9" w:rsidRDefault="00000000">
      <w:pPr>
        <w:keepLines/>
        <w:spacing w:before="120" w:after="100"/>
        <w:jc w:val="center"/>
      </w:pPr>
      <w:r>
        <w:rPr>
          <w:rFonts w:ascii="Calibri" w:hAnsi="Calibri"/>
          <w:b/>
          <w:sz w:val="23"/>
        </w:rPr>
        <w:t>PROPOSTA METODOLOGICA DELL'ESPERTO</w:t>
      </w:r>
    </w:p>
    <w:p w14:paraId="79CD10F4" w14:textId="77777777" w:rsidR="009142A9" w:rsidRDefault="00000000">
      <w:pPr>
        <w:spacing w:after="60"/>
        <w:jc w:val="both"/>
      </w:pPr>
      <w:r>
        <w:rPr>
          <w:rFonts w:ascii="Calibri" w:hAnsi="Calibri"/>
          <w:b/>
          <w:sz w:val="18"/>
        </w:rPr>
        <w:t>Da compilare e sottoscrivere separatamente per ciascun modulo per il quale si presenta candidatura. Il contenuto sarà valutato secondo le voci D1-D4 della griglia esperti, per un massimo di 15 punti.</w:t>
      </w:r>
    </w:p>
    <w:p w14:paraId="4B1068F9" w14:textId="77777777" w:rsidR="009142A9" w:rsidRDefault="00000000">
      <w:pPr>
        <w:spacing w:after="60"/>
        <w:jc w:val="both"/>
      </w:pPr>
      <w:r>
        <w:rPr>
          <w:rFonts w:ascii="Calibri" w:hAnsi="Calibri"/>
        </w:rPr>
        <w:t>Candidato/a __________________________________________________________________________________________________</w:t>
      </w:r>
    </w:p>
    <w:p w14:paraId="4F97F225" w14:textId="77777777" w:rsidR="009142A9" w:rsidRDefault="00000000">
      <w:pPr>
        <w:spacing w:after="60"/>
        <w:jc w:val="both"/>
      </w:pPr>
      <w:r>
        <w:rPr>
          <w:rFonts w:ascii="Calibri" w:hAnsi="Calibri"/>
        </w:rPr>
        <w:t>Categoria: [ ] docente interno  [ ] docente di altra scuola - collaborazione plurima  [ ] professionista esterno</w:t>
      </w:r>
    </w:p>
    <w:tbl>
      <w:tblPr>
        <w:tblStyle w:val="Grigliatabella"/>
        <w:tblW w:w="9638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8504"/>
      </w:tblGrid>
      <w:tr w:rsidR="009142A9" w14:paraId="577BB6AE" w14:textId="77777777">
        <w:trPr>
          <w:cantSplit/>
          <w:tblHeader/>
          <w:jc w:val="center"/>
        </w:trPr>
        <w:tc>
          <w:tcPr>
            <w:tcW w:w="1134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3315F8B" w14:textId="77777777" w:rsidR="009142A9" w:rsidRDefault="00000000">
            <w:pPr>
              <w:jc w:val="center"/>
            </w:pPr>
            <w:r>
              <w:rPr>
                <w:rFonts w:ascii="Calibri" w:hAnsi="Calibri"/>
                <w:b/>
                <w:sz w:val="17"/>
              </w:rPr>
              <w:t>Scelta</w:t>
            </w:r>
          </w:p>
        </w:tc>
        <w:tc>
          <w:tcPr>
            <w:tcW w:w="8504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82B12C3" w14:textId="77777777" w:rsidR="009142A9" w:rsidRDefault="00000000">
            <w:r>
              <w:rPr>
                <w:rFonts w:ascii="Calibri" w:hAnsi="Calibri"/>
                <w:b/>
                <w:sz w:val="17"/>
              </w:rPr>
              <w:t>Codice e titolo del modulo</w:t>
            </w:r>
          </w:p>
        </w:tc>
      </w:tr>
      <w:tr w:rsidR="009142A9" w14:paraId="61D9F15B" w14:textId="77777777">
        <w:trPr>
          <w:cantSplit/>
          <w:jc w:val="center"/>
        </w:trPr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01C0402" w14:textId="77777777" w:rsidR="009142A9" w:rsidRDefault="00000000">
            <w:pPr>
              <w:jc w:val="center"/>
            </w:pPr>
            <w:r>
              <w:rPr>
                <w:rFonts w:ascii="Calibri" w:hAnsi="Calibri"/>
                <w:sz w:val="17"/>
              </w:rPr>
              <w:t>[ ]</w:t>
            </w:r>
          </w:p>
        </w:tc>
        <w:tc>
          <w:tcPr>
            <w:tcW w:w="850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DD28F8E" w14:textId="77777777" w:rsidR="009142A9" w:rsidRDefault="00000000">
            <w:r>
              <w:rPr>
                <w:rFonts w:ascii="Calibri" w:hAnsi="Calibri"/>
                <w:sz w:val="17"/>
              </w:rPr>
              <w:t>218795 - Gestire la classe oggi: relazioni positive e apprendimento attivo</w:t>
            </w:r>
          </w:p>
        </w:tc>
      </w:tr>
      <w:tr w:rsidR="009142A9" w14:paraId="09B92AD7" w14:textId="77777777">
        <w:trPr>
          <w:cantSplit/>
          <w:jc w:val="center"/>
        </w:trPr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10D27CC" w14:textId="77777777" w:rsidR="009142A9" w:rsidRDefault="00000000">
            <w:pPr>
              <w:jc w:val="center"/>
            </w:pPr>
            <w:r>
              <w:rPr>
                <w:rFonts w:ascii="Calibri" w:hAnsi="Calibri"/>
                <w:sz w:val="17"/>
              </w:rPr>
              <w:t>[ ]</w:t>
            </w:r>
          </w:p>
        </w:tc>
        <w:tc>
          <w:tcPr>
            <w:tcW w:w="850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0BC7A9F" w14:textId="77777777" w:rsidR="009142A9" w:rsidRDefault="00000000">
            <w:r>
              <w:rPr>
                <w:rFonts w:ascii="Calibri" w:hAnsi="Calibri"/>
                <w:sz w:val="17"/>
              </w:rPr>
              <w:t>218800 - Didattica orientativa: guidare gli studenti a scegliere</w:t>
            </w:r>
          </w:p>
        </w:tc>
      </w:tr>
      <w:tr w:rsidR="009142A9" w14:paraId="37C501C4" w14:textId="77777777">
        <w:trPr>
          <w:cantSplit/>
          <w:jc w:val="center"/>
        </w:trPr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FAD298A" w14:textId="77777777" w:rsidR="009142A9" w:rsidRDefault="00000000">
            <w:pPr>
              <w:jc w:val="center"/>
            </w:pPr>
            <w:r>
              <w:rPr>
                <w:rFonts w:ascii="Calibri" w:hAnsi="Calibri"/>
                <w:sz w:val="17"/>
              </w:rPr>
              <w:t>[ ]</w:t>
            </w:r>
          </w:p>
        </w:tc>
        <w:tc>
          <w:tcPr>
            <w:tcW w:w="850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11F45C9" w14:textId="77777777" w:rsidR="009142A9" w:rsidRDefault="00000000">
            <w:r>
              <w:rPr>
                <w:rFonts w:ascii="Calibri" w:hAnsi="Calibri"/>
                <w:sz w:val="17"/>
              </w:rPr>
              <w:t>218783 - Docente in evoluzione: innovazione, digitale e crescita professionale</w:t>
            </w:r>
          </w:p>
        </w:tc>
      </w:tr>
    </w:tbl>
    <w:p w14:paraId="1BE19C90" w14:textId="77777777" w:rsidR="009142A9" w:rsidRDefault="009142A9">
      <w:pPr>
        <w:spacing w:after="20"/>
      </w:pPr>
    </w:p>
    <w:p w14:paraId="39400A6B" w14:textId="77777777" w:rsidR="009142A9" w:rsidRDefault="00000000">
      <w:pPr>
        <w:spacing w:after="60"/>
        <w:jc w:val="both"/>
      </w:pPr>
      <w:r>
        <w:rPr>
          <w:rFonts w:ascii="Calibri" w:hAnsi="Calibri"/>
          <w:i/>
          <w:sz w:val="18"/>
        </w:rPr>
        <w:t>Deve essere selezionato un solo modulo. Per più moduli occorre presentare più proposte.</w:t>
      </w:r>
    </w:p>
    <w:p w14:paraId="68DC76FF" w14:textId="77777777" w:rsidR="009142A9" w:rsidRDefault="00000000">
      <w:pPr>
        <w:pStyle w:val="Titolo1"/>
        <w:keepLines/>
        <w:spacing w:before="120" w:after="40"/>
      </w:pPr>
      <w:r>
        <w:t>QUADRO PROGETTUALE DELLA CANDIDATURA AUTORIZZATA - ELEMENTI VINCOLANTI</w:t>
      </w:r>
    </w:p>
    <w:p w14:paraId="6CCE0374" w14:textId="77777777" w:rsidR="009142A9" w:rsidRDefault="00000000">
      <w:pPr>
        <w:spacing w:after="60"/>
        <w:jc w:val="both"/>
      </w:pPr>
      <w:r>
        <w:rPr>
          <w:rFonts w:ascii="Calibri" w:hAnsi="Calibri"/>
          <w:b/>
          <w:sz w:val="18"/>
        </w:rPr>
        <w:t>Le sintesi seguenti derivano dalla candidatura n. 110760 autorizzata. La proposta deve sviluppare il modulo selezionato senza modificarne titolo, durata, destinatari, finalità, contenuti essenziali e risultati attesi. È invece rimessa al candidato la definizione dell'articolazione didattica, delle metodologie, degli strumenti, dei materiali e delle modalità di valutazione, purché coerenti con questo quadro.</w:t>
      </w:r>
    </w:p>
    <w:p w14:paraId="36676BC8" w14:textId="77777777" w:rsidR="009142A9" w:rsidRDefault="00000000">
      <w:pPr>
        <w:pStyle w:val="Titolo2"/>
        <w:keepLines/>
        <w:spacing w:before="80" w:after="40"/>
        <w:jc w:val="left"/>
      </w:pPr>
      <w:r>
        <w:t>Modulo 218795 - Gestire la classe oggi: relazioni positive e apprendimento attivo</w:t>
      </w:r>
    </w:p>
    <w:p w14:paraId="389EAE33" w14:textId="77777777" w:rsidR="009142A9" w:rsidRDefault="00000000">
      <w:pPr>
        <w:spacing w:after="60"/>
        <w:jc w:val="both"/>
      </w:pPr>
      <w:r>
        <w:rPr>
          <w:rFonts w:ascii="Calibri" w:hAnsi="Calibri"/>
          <w:b/>
          <w:sz w:val="18"/>
        </w:rPr>
        <w:t>Dati autorizzati: durata 30 ore; destinatari n. 20 docenti e personale educativo; sede del modulo MEIC88700Q.</w:t>
      </w:r>
    </w:p>
    <w:p w14:paraId="3A8DAC80" w14:textId="77777777" w:rsidR="009142A9" w:rsidRDefault="00000000">
      <w:pPr>
        <w:spacing w:after="80"/>
        <w:jc w:val="both"/>
      </w:pPr>
      <w:r>
        <w:rPr>
          <w:rFonts w:ascii="Calibri" w:hAnsi="Calibri"/>
          <w:sz w:val="18"/>
        </w:rPr>
        <w:t>Il percorso potenzia le competenze dei docenti nella gestione efficace dei gruppi classe e nella costruzione di ambienti inclusivi, motivanti e orientati al benessere. Affronta dinamiche di gruppo, gestione dei conflitti, prevenzione dei comportamenti problematici, clima positivo, classroom management, comunicazione efficace, ascolto attivo e valorizzazione delle diversità. Attraverso attività pratiche, role playing e analisi di casi sviluppa la costruzione di regole condivise, la gestione delle emozioni, la motivazione e l'uso flessibile di spazi e strumenti innovativi. Il risultato atteso è rafforzare nei docenti la capacità di facilitare relazioni positive, partecipazione, inclusione e senso di appartenenza.</w:t>
      </w:r>
    </w:p>
    <w:p w14:paraId="681F7966" w14:textId="77777777" w:rsidR="009142A9" w:rsidRDefault="00000000">
      <w:pPr>
        <w:spacing w:after="80"/>
        <w:jc w:val="both"/>
      </w:pPr>
      <w:r>
        <w:rPr>
          <w:rFonts w:ascii="Calibri" w:hAnsi="Calibri"/>
          <w:b/>
          <w:sz w:val="18"/>
        </w:rPr>
        <w:t xml:space="preserve">Possibili sviluppi coerenti sull'intelligenza artificiale: </w:t>
      </w:r>
      <w:r>
        <w:rPr>
          <w:rFonts w:ascii="Calibri" w:hAnsi="Calibri"/>
          <w:sz w:val="18"/>
        </w:rPr>
        <w:t>L'IA può essere proposta come strumento di supporto per costruire scenari e casi simulati, differenziare attività, analizzare criticamente situazioni relazionali e progettare interventi di classroom management. Non sono ammessi profilazione automatizzata degli studenti o trattamenti di dati personali privi di adeguate garanzie e supervisione umana.</w:t>
      </w:r>
    </w:p>
    <w:p w14:paraId="1A812229" w14:textId="77777777" w:rsidR="009142A9" w:rsidRDefault="00000000">
      <w:pPr>
        <w:pStyle w:val="Titolo2"/>
        <w:keepLines/>
        <w:spacing w:before="80" w:after="40"/>
        <w:jc w:val="left"/>
      </w:pPr>
      <w:r>
        <w:t>Modulo 218800 - Didattica orientativa: guidare gli studenti a scegliere</w:t>
      </w:r>
    </w:p>
    <w:p w14:paraId="67084C25" w14:textId="77777777" w:rsidR="009142A9" w:rsidRDefault="00000000">
      <w:pPr>
        <w:spacing w:after="60"/>
        <w:jc w:val="both"/>
      </w:pPr>
      <w:r>
        <w:rPr>
          <w:rFonts w:ascii="Calibri" w:hAnsi="Calibri"/>
          <w:b/>
          <w:sz w:val="18"/>
        </w:rPr>
        <w:t>Dati autorizzati: durata 30 ore; destinatari n. 20 docenti e personale educativo; sede del modulo MEIC88700Q.</w:t>
      </w:r>
    </w:p>
    <w:p w14:paraId="445E0BB2" w14:textId="77777777" w:rsidR="009142A9" w:rsidRDefault="00000000">
      <w:pPr>
        <w:spacing w:after="80"/>
        <w:jc w:val="both"/>
      </w:pPr>
      <w:r>
        <w:rPr>
          <w:rFonts w:ascii="Calibri" w:hAnsi="Calibri"/>
          <w:sz w:val="18"/>
        </w:rPr>
        <w:t>Il percorso sviluppa la didattica orientativa come approccio trasversale e continuo, integrato nella pratica quotidiana, per sostenere gli studenti nella costruzione del proprio progetto di vita e di apprendimento. Approfondisce autoconsapevolezza, valorizzazione dei talenti, competenze decisionali, problem solving, learning by doing e didattica per competenze. Prevede la progettazione di attività orientative nel curricolo, percorsi personalizzati, strumenti per il bilancio delle competenze e collaborazione con famiglie e territorio. Il risultato atteso è fornire strumenti per accompagnare le transizioni, ridurre la dispersione e promuovere scelte consapevoli.</w:t>
      </w:r>
    </w:p>
    <w:p w14:paraId="66F386DA" w14:textId="77777777" w:rsidR="009142A9" w:rsidRDefault="00000000">
      <w:pPr>
        <w:spacing w:after="80"/>
        <w:jc w:val="both"/>
      </w:pPr>
      <w:r>
        <w:rPr>
          <w:rFonts w:ascii="Calibri" w:hAnsi="Calibri"/>
          <w:b/>
          <w:sz w:val="18"/>
        </w:rPr>
        <w:t xml:space="preserve">Possibili sviluppi coerenti sull'intelligenza artificiale: </w:t>
      </w:r>
      <w:r>
        <w:rPr>
          <w:rFonts w:ascii="Calibri" w:hAnsi="Calibri"/>
          <w:sz w:val="18"/>
        </w:rPr>
        <w:t xml:space="preserve">L'IA può essere utilizzata per esplorare scenari formativi e professionali, costruire domande-guida, personalizzare materiali e sostenere attività di autovalutazione. Deve restare uno strumento critico di supporto: le </w:t>
      </w:r>
      <w:r>
        <w:rPr>
          <w:rFonts w:ascii="Calibri" w:hAnsi="Calibri"/>
          <w:sz w:val="18"/>
        </w:rPr>
        <w:lastRenderedPageBreak/>
        <w:t>decisioni orientative non possono essere delegate a sistemi automatizzati e devono essere affrontati stereotipi, bias e attendibilità delle informazioni.</w:t>
      </w:r>
    </w:p>
    <w:p w14:paraId="27893536" w14:textId="77777777" w:rsidR="009142A9" w:rsidRDefault="00000000">
      <w:pPr>
        <w:pStyle w:val="Titolo2"/>
        <w:keepLines/>
        <w:spacing w:before="80" w:after="40"/>
        <w:jc w:val="left"/>
      </w:pPr>
      <w:r>
        <w:t>Modulo 218783 - Docente in evoluzione: innovazione, digitale e crescita professionale</w:t>
      </w:r>
    </w:p>
    <w:p w14:paraId="55CB0E31" w14:textId="77777777" w:rsidR="009142A9" w:rsidRDefault="00000000">
      <w:pPr>
        <w:spacing w:after="60"/>
        <w:jc w:val="both"/>
      </w:pPr>
      <w:r>
        <w:rPr>
          <w:rFonts w:ascii="Calibri" w:hAnsi="Calibri"/>
          <w:b/>
          <w:sz w:val="18"/>
        </w:rPr>
        <w:t>Dati autorizzati: durata 30 ore; destinatari n. 20 docenti e personale educativo; sede del modulo MEIC88700Q.</w:t>
      </w:r>
    </w:p>
    <w:p w14:paraId="69EC42C4" w14:textId="77777777" w:rsidR="009142A9" w:rsidRDefault="00000000">
      <w:pPr>
        <w:spacing w:after="80"/>
        <w:jc w:val="both"/>
      </w:pPr>
      <w:r>
        <w:rPr>
          <w:rFonts w:ascii="Calibri" w:hAnsi="Calibri"/>
          <w:sz w:val="18"/>
        </w:rPr>
        <w:t>Il percorso rafforza in modo integrato le competenze culturali, disciplinari, pedagogiche, digitali, metodologico-didattiche, relazionali e riflessive dei docenti. Alterna laboratori e approfondimenti teorici su aggiornamento disciplinare, processi di apprendimento, uso consapevole delle tecnologie, cooperative learning, didattica laboratoriale, flipped classroom e comunicazione educativa. Comprende autoanalisi, peer review, documentazione delle pratiche, ricerca-azione e costruzione del portfolio professionale. Il risultato atteso è promuovere docenti capaci di adattare le pratiche ai diversi contesti e di sostenere inclusione, innovazione e miglioramento continuo.</w:t>
      </w:r>
    </w:p>
    <w:p w14:paraId="27CA58A8" w14:textId="77777777" w:rsidR="009142A9" w:rsidRDefault="00000000">
      <w:pPr>
        <w:spacing w:after="80"/>
        <w:jc w:val="both"/>
      </w:pPr>
      <w:r>
        <w:rPr>
          <w:rFonts w:ascii="Calibri" w:hAnsi="Calibri"/>
          <w:b/>
          <w:sz w:val="18"/>
        </w:rPr>
        <w:t xml:space="preserve">Possibili sviluppi coerenti sull'intelligenza artificiale: </w:t>
      </w:r>
      <w:r>
        <w:rPr>
          <w:rFonts w:ascii="Calibri" w:hAnsi="Calibri"/>
          <w:sz w:val="18"/>
        </w:rPr>
        <w:t>L'IA generativa può essere affrontata nella progettazione di lezioni e materiali, nella personalizzazione, nel feedback, nella documentazione e nella riflessione professionale. La proposta deve includere uso consapevole dei prompt, verifica delle fonti e degli output, tutela dei dati, rispetto del diritto d'autore, trasparenza e responsabilità del docente.</w:t>
      </w:r>
    </w:p>
    <w:p w14:paraId="18B7FDC0" w14:textId="77777777" w:rsidR="009142A9" w:rsidRDefault="00000000">
      <w:pPr>
        <w:spacing w:before="80" w:after="100"/>
        <w:jc w:val="both"/>
      </w:pPr>
      <w:r>
        <w:rPr>
          <w:rFonts w:ascii="Calibri" w:hAnsi="Calibri"/>
          <w:b/>
          <w:sz w:val="18"/>
        </w:rPr>
        <w:t>CLAUSOLA DI COERENZA: una proposta che alteri in modo sostanziale gli elementi vincolanti sopra riportati è dichiarata non conforme e non accede alla valutazione di merito.</w:t>
      </w:r>
    </w:p>
    <w:p w14:paraId="658E649F" w14:textId="77777777" w:rsidR="009142A9" w:rsidRDefault="00000000">
      <w:pPr>
        <w:pStyle w:val="Titolo1"/>
        <w:keepLines/>
        <w:spacing w:before="120" w:after="40"/>
      </w:pPr>
      <w:r>
        <w:t>Criteri di valutazione della proposta</w:t>
      </w:r>
    </w:p>
    <w:tbl>
      <w:tblPr>
        <w:tblStyle w:val="Grigliatabella"/>
        <w:tblW w:w="9638" w:type="dxa"/>
        <w:jc w:val="center"/>
        <w:tblLayout w:type="fixed"/>
        <w:tblLook w:val="04A0" w:firstRow="1" w:lastRow="0" w:firstColumn="1" w:lastColumn="0" w:noHBand="0" w:noVBand="1"/>
      </w:tblPr>
      <w:tblGrid>
        <w:gridCol w:w="850"/>
        <w:gridCol w:w="7371"/>
        <w:gridCol w:w="1417"/>
      </w:tblGrid>
      <w:tr w:rsidR="009142A9" w14:paraId="7B72C1DB" w14:textId="77777777">
        <w:trPr>
          <w:cantSplit/>
          <w:tblHeader/>
          <w:jc w:val="center"/>
        </w:trPr>
        <w:tc>
          <w:tcPr>
            <w:tcW w:w="850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2B7189B" w14:textId="77777777" w:rsidR="009142A9" w:rsidRDefault="00000000">
            <w:pPr>
              <w:jc w:val="center"/>
            </w:pPr>
            <w:r>
              <w:rPr>
                <w:rFonts w:ascii="Calibri" w:hAnsi="Calibri"/>
                <w:b/>
                <w:sz w:val="16"/>
              </w:rPr>
              <w:t>Voce</w:t>
            </w:r>
          </w:p>
        </w:tc>
        <w:tc>
          <w:tcPr>
            <w:tcW w:w="7370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537BAEA" w14:textId="77777777" w:rsidR="009142A9" w:rsidRDefault="00000000">
            <w:r>
              <w:rPr>
                <w:rFonts w:ascii="Calibri" w:hAnsi="Calibri"/>
                <w:b/>
                <w:sz w:val="16"/>
              </w:rPr>
              <w:t>Elemento valutato</w:t>
            </w:r>
          </w:p>
        </w:tc>
        <w:tc>
          <w:tcPr>
            <w:tcW w:w="1417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60A7D39" w14:textId="77777777" w:rsidR="009142A9" w:rsidRDefault="00000000">
            <w:pPr>
              <w:jc w:val="center"/>
            </w:pPr>
            <w:r>
              <w:rPr>
                <w:rFonts w:ascii="Calibri" w:hAnsi="Calibri"/>
                <w:b/>
                <w:sz w:val="16"/>
              </w:rPr>
              <w:t>Massimo</w:t>
            </w:r>
          </w:p>
        </w:tc>
      </w:tr>
      <w:tr w:rsidR="009142A9" w14:paraId="03CDE816" w14:textId="77777777">
        <w:trPr>
          <w:cantSplit/>
          <w:jc w:val="center"/>
        </w:trPr>
        <w:tc>
          <w:tcPr>
            <w:tcW w:w="85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C83D9B4" w14:textId="77777777" w:rsidR="009142A9" w:rsidRDefault="00000000">
            <w:pPr>
              <w:jc w:val="center"/>
            </w:pPr>
            <w:r>
              <w:rPr>
                <w:rFonts w:ascii="Calibri" w:hAnsi="Calibri"/>
                <w:sz w:val="16"/>
              </w:rPr>
              <w:t>D1</w:t>
            </w:r>
          </w:p>
        </w:tc>
        <w:tc>
          <w:tcPr>
            <w:tcW w:w="737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943C500" w14:textId="77777777" w:rsidR="009142A9" w:rsidRDefault="00000000">
            <w:r>
              <w:rPr>
                <w:rFonts w:ascii="Calibri" w:hAnsi="Calibri"/>
                <w:sz w:val="16"/>
              </w:rPr>
              <w:t>Coerenza con gli obiettivi e i contenuti del modulo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7E97F84" w14:textId="77777777" w:rsidR="009142A9" w:rsidRDefault="00000000">
            <w:pPr>
              <w:jc w:val="center"/>
            </w:pPr>
            <w:r>
              <w:rPr>
                <w:rFonts w:ascii="Calibri" w:hAnsi="Calibri"/>
                <w:sz w:val="16"/>
              </w:rPr>
              <w:t>5 punti</w:t>
            </w:r>
          </w:p>
        </w:tc>
      </w:tr>
      <w:tr w:rsidR="009142A9" w14:paraId="3E4BE43A" w14:textId="77777777">
        <w:trPr>
          <w:cantSplit/>
          <w:jc w:val="center"/>
        </w:trPr>
        <w:tc>
          <w:tcPr>
            <w:tcW w:w="85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D4D5482" w14:textId="77777777" w:rsidR="009142A9" w:rsidRDefault="00000000">
            <w:pPr>
              <w:jc w:val="center"/>
            </w:pPr>
            <w:r>
              <w:rPr>
                <w:rFonts w:ascii="Calibri" w:hAnsi="Calibri"/>
                <w:sz w:val="16"/>
              </w:rPr>
              <w:t>D2</w:t>
            </w:r>
          </w:p>
        </w:tc>
        <w:tc>
          <w:tcPr>
            <w:tcW w:w="737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AAFC1C3" w14:textId="77777777" w:rsidR="009142A9" w:rsidRDefault="00000000">
            <w:r>
              <w:rPr>
                <w:rFonts w:ascii="Calibri" w:hAnsi="Calibri"/>
                <w:sz w:val="16"/>
              </w:rPr>
              <w:t>Qualità delle metodologie attive e laboratoriali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3A93B11" w14:textId="77777777" w:rsidR="009142A9" w:rsidRDefault="00000000">
            <w:pPr>
              <w:jc w:val="center"/>
            </w:pPr>
            <w:r>
              <w:rPr>
                <w:rFonts w:ascii="Calibri" w:hAnsi="Calibri"/>
                <w:sz w:val="16"/>
              </w:rPr>
              <w:t>4 punti</w:t>
            </w:r>
          </w:p>
        </w:tc>
      </w:tr>
      <w:tr w:rsidR="009142A9" w14:paraId="499546C7" w14:textId="77777777">
        <w:trPr>
          <w:cantSplit/>
          <w:jc w:val="center"/>
        </w:trPr>
        <w:tc>
          <w:tcPr>
            <w:tcW w:w="85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07F5207" w14:textId="77777777" w:rsidR="009142A9" w:rsidRDefault="00000000">
            <w:pPr>
              <w:jc w:val="center"/>
            </w:pPr>
            <w:r>
              <w:rPr>
                <w:rFonts w:ascii="Calibri" w:hAnsi="Calibri"/>
                <w:sz w:val="16"/>
              </w:rPr>
              <w:t>D3</w:t>
            </w:r>
          </w:p>
        </w:tc>
        <w:tc>
          <w:tcPr>
            <w:tcW w:w="737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F7A7890" w14:textId="77777777" w:rsidR="009142A9" w:rsidRDefault="00000000">
            <w:r>
              <w:rPr>
                <w:rFonts w:ascii="Calibri" w:hAnsi="Calibri"/>
                <w:sz w:val="16"/>
              </w:rPr>
              <w:t>Inclusione, personalizzazione e trasferibilità nelle pratiche dei docenti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86FF1A0" w14:textId="77777777" w:rsidR="009142A9" w:rsidRDefault="00000000">
            <w:pPr>
              <w:jc w:val="center"/>
            </w:pPr>
            <w:r>
              <w:rPr>
                <w:rFonts w:ascii="Calibri" w:hAnsi="Calibri"/>
                <w:sz w:val="16"/>
              </w:rPr>
              <w:t>3 punti</w:t>
            </w:r>
          </w:p>
        </w:tc>
      </w:tr>
      <w:tr w:rsidR="009142A9" w14:paraId="3A3906D6" w14:textId="77777777">
        <w:trPr>
          <w:cantSplit/>
          <w:jc w:val="center"/>
        </w:trPr>
        <w:tc>
          <w:tcPr>
            <w:tcW w:w="85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EC91299" w14:textId="77777777" w:rsidR="009142A9" w:rsidRDefault="00000000">
            <w:pPr>
              <w:jc w:val="center"/>
            </w:pPr>
            <w:r>
              <w:rPr>
                <w:rFonts w:ascii="Calibri" w:hAnsi="Calibri"/>
                <w:sz w:val="16"/>
              </w:rPr>
              <w:t>D4</w:t>
            </w:r>
          </w:p>
        </w:tc>
        <w:tc>
          <w:tcPr>
            <w:tcW w:w="737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2DB7910" w14:textId="77777777" w:rsidR="009142A9" w:rsidRDefault="00000000">
            <w:r>
              <w:rPr>
                <w:rFonts w:ascii="Calibri" w:hAnsi="Calibri"/>
                <w:sz w:val="16"/>
              </w:rPr>
              <w:t>Monitoraggio, valutazione e documentazione dei risultati</w:t>
            </w:r>
          </w:p>
        </w:tc>
        <w:tc>
          <w:tcPr>
            <w:tcW w:w="141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8C0097E" w14:textId="77777777" w:rsidR="009142A9" w:rsidRDefault="00000000">
            <w:pPr>
              <w:jc w:val="center"/>
            </w:pPr>
            <w:r>
              <w:rPr>
                <w:rFonts w:ascii="Calibri" w:hAnsi="Calibri"/>
                <w:sz w:val="16"/>
              </w:rPr>
              <w:t>3 punti</w:t>
            </w:r>
          </w:p>
        </w:tc>
      </w:tr>
    </w:tbl>
    <w:p w14:paraId="38C804FA" w14:textId="77777777" w:rsidR="009142A9" w:rsidRDefault="009142A9">
      <w:pPr>
        <w:spacing w:after="20"/>
      </w:pPr>
    </w:p>
    <w:p w14:paraId="6C73BE5D" w14:textId="77777777" w:rsidR="009142A9" w:rsidRDefault="00000000">
      <w:pPr>
        <w:pStyle w:val="Titolo1"/>
        <w:keepLines/>
        <w:spacing w:before="120" w:after="40"/>
      </w:pPr>
      <w:r>
        <w:t>1. Analisi del contesto e coerenza con il modulo</w:t>
      </w:r>
    </w:p>
    <w:p w14:paraId="2F5AE3EE" w14:textId="77777777" w:rsidR="009142A9" w:rsidRDefault="00000000">
      <w:pPr>
        <w:spacing w:after="60"/>
        <w:jc w:val="both"/>
      </w:pPr>
      <w:r>
        <w:rPr>
          <w:rFonts w:ascii="Calibri" w:hAnsi="Calibri"/>
          <w:i/>
          <w:sz w:val="18"/>
        </w:rPr>
        <w:t>Descrivere sinteticamente i bisogni formativi dei destinatari e spiegare in modo puntuale come la proposta sviluppa finalità, contenuti essenziali e risultati attesi della sintesi autorizzata relativa al modulo selezionato.</w:t>
      </w:r>
    </w:p>
    <w:p w14:paraId="4CE6FBE6" w14:textId="5F286BC6" w:rsidR="009142A9" w:rsidRDefault="00000000">
      <w:pPr>
        <w:spacing w:after="20"/>
        <w:jc w:val="both"/>
      </w:pPr>
      <w:r>
        <w:rPr>
          <w:rFonts w:ascii="Calibri" w:hAnsi="Calibri"/>
          <w:sz w:val="18"/>
        </w:rPr>
        <w:t>_____________________________________________________________________________________________________________</w:t>
      </w:r>
    </w:p>
    <w:p w14:paraId="545A899C" w14:textId="66A16E7A" w:rsidR="009142A9" w:rsidRDefault="00000000">
      <w:pPr>
        <w:spacing w:after="20"/>
        <w:jc w:val="both"/>
      </w:pPr>
      <w:r>
        <w:rPr>
          <w:rFonts w:ascii="Calibri" w:hAnsi="Calibri"/>
          <w:sz w:val="18"/>
        </w:rPr>
        <w:t>_____________________________________________________________________________________________________________</w:t>
      </w:r>
    </w:p>
    <w:p w14:paraId="305E0475" w14:textId="4C5833CD" w:rsidR="009142A9" w:rsidRDefault="00000000">
      <w:pPr>
        <w:spacing w:after="20"/>
        <w:jc w:val="both"/>
      </w:pPr>
      <w:r>
        <w:rPr>
          <w:rFonts w:ascii="Calibri" w:hAnsi="Calibri"/>
          <w:sz w:val="18"/>
        </w:rPr>
        <w:t>_____________________________________________________________________________________________________________</w:t>
      </w:r>
    </w:p>
    <w:p w14:paraId="21DDCDBA" w14:textId="07B3D3FA" w:rsidR="009142A9" w:rsidRDefault="00000000">
      <w:pPr>
        <w:spacing w:after="20"/>
        <w:jc w:val="both"/>
      </w:pPr>
      <w:r>
        <w:rPr>
          <w:rFonts w:ascii="Calibri" w:hAnsi="Calibri"/>
          <w:sz w:val="18"/>
        </w:rPr>
        <w:t>_____________________________________________________________________________________________________________</w:t>
      </w:r>
    </w:p>
    <w:p w14:paraId="552A2E83" w14:textId="77777777" w:rsidR="009142A9" w:rsidRDefault="00000000">
      <w:pPr>
        <w:pStyle w:val="Titolo1"/>
        <w:keepLines/>
        <w:spacing w:before="120" w:after="40"/>
      </w:pPr>
      <w:r>
        <w:t>2. Obiettivi, contenuti e risultati attesi</w:t>
      </w:r>
    </w:p>
    <w:p w14:paraId="4E473E8A" w14:textId="77777777" w:rsidR="009142A9" w:rsidRDefault="00000000">
      <w:pPr>
        <w:spacing w:after="60"/>
        <w:jc w:val="both"/>
      </w:pPr>
      <w:r>
        <w:rPr>
          <w:rFonts w:ascii="Calibri" w:hAnsi="Calibri"/>
          <w:i/>
          <w:sz w:val="18"/>
        </w:rPr>
        <w:t>Indicare obiettivi formativi osservabili, nuclei tematici e competenze che i docenti partecipanti dovranno sviluppare.</w:t>
      </w:r>
    </w:p>
    <w:p w14:paraId="13B48E24" w14:textId="77777777" w:rsidR="00D54C73" w:rsidRDefault="00D54C73" w:rsidP="00D54C73">
      <w:pPr>
        <w:spacing w:after="20"/>
        <w:jc w:val="both"/>
      </w:pPr>
      <w:r>
        <w:rPr>
          <w:rFonts w:ascii="Calibri" w:hAnsi="Calibri"/>
          <w:sz w:val="18"/>
        </w:rPr>
        <w:t>_____________________________________________________________________________________________________________</w:t>
      </w:r>
    </w:p>
    <w:p w14:paraId="10BDB0F4" w14:textId="77777777" w:rsidR="00D54C73" w:rsidRDefault="00D54C73" w:rsidP="00D54C73">
      <w:pPr>
        <w:spacing w:after="20"/>
        <w:jc w:val="both"/>
      </w:pPr>
      <w:r>
        <w:rPr>
          <w:rFonts w:ascii="Calibri" w:hAnsi="Calibri"/>
          <w:sz w:val="18"/>
        </w:rPr>
        <w:t>_____________________________________________________________________________________________________________</w:t>
      </w:r>
    </w:p>
    <w:p w14:paraId="583A4B1E" w14:textId="77777777" w:rsidR="00D54C73" w:rsidRDefault="00D54C73" w:rsidP="00D54C73">
      <w:pPr>
        <w:spacing w:after="20"/>
        <w:jc w:val="both"/>
      </w:pPr>
      <w:r>
        <w:rPr>
          <w:rFonts w:ascii="Calibri" w:hAnsi="Calibri"/>
          <w:sz w:val="18"/>
        </w:rPr>
        <w:t>_____________________________________________________________________________________________________________</w:t>
      </w:r>
    </w:p>
    <w:p w14:paraId="4F60ACDE" w14:textId="77777777" w:rsidR="00D54C73" w:rsidRDefault="00D54C73" w:rsidP="00D54C73">
      <w:pPr>
        <w:spacing w:after="20"/>
        <w:jc w:val="both"/>
      </w:pPr>
      <w:r>
        <w:rPr>
          <w:rFonts w:ascii="Calibri" w:hAnsi="Calibri"/>
          <w:sz w:val="18"/>
        </w:rPr>
        <w:t>_____________________________________________________________________________________________________________</w:t>
      </w:r>
    </w:p>
    <w:p w14:paraId="22459705" w14:textId="77777777" w:rsidR="009142A9" w:rsidRDefault="00000000">
      <w:pPr>
        <w:pStyle w:val="Titolo1"/>
        <w:keepLines/>
        <w:spacing w:before="120" w:after="40"/>
      </w:pPr>
      <w:r>
        <w:t>3. Articolazione delle 30 ore</w:t>
      </w:r>
    </w:p>
    <w:p w14:paraId="62BF62F8" w14:textId="77777777" w:rsidR="009142A9" w:rsidRDefault="00000000">
      <w:pPr>
        <w:spacing w:after="60"/>
        <w:jc w:val="both"/>
      </w:pPr>
      <w:r>
        <w:rPr>
          <w:rFonts w:ascii="Calibri" w:hAnsi="Calibri"/>
          <w:i/>
          <w:sz w:val="18"/>
        </w:rPr>
        <w:t>Suddividere il percorso in fasi o unità. La somma delle ore deve essere pari a 30.</w:t>
      </w:r>
    </w:p>
    <w:tbl>
      <w:tblPr>
        <w:tblStyle w:val="Grigliatabella"/>
        <w:tblW w:w="9638" w:type="dxa"/>
        <w:jc w:val="center"/>
        <w:tblLayout w:type="fixed"/>
        <w:tblLook w:val="04A0" w:firstRow="1" w:lastRow="0" w:firstColumn="1" w:lastColumn="0" w:noHBand="0" w:noVBand="1"/>
      </w:tblPr>
      <w:tblGrid>
        <w:gridCol w:w="738"/>
        <w:gridCol w:w="2551"/>
        <w:gridCol w:w="3061"/>
        <w:gridCol w:w="794"/>
        <w:gridCol w:w="2494"/>
      </w:tblGrid>
      <w:tr w:rsidR="009142A9" w14:paraId="6374C833" w14:textId="77777777">
        <w:trPr>
          <w:cantSplit/>
          <w:tblHeader/>
          <w:jc w:val="center"/>
        </w:trPr>
        <w:tc>
          <w:tcPr>
            <w:tcW w:w="737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344C139" w14:textId="77777777" w:rsidR="009142A9" w:rsidRDefault="00000000">
            <w:pPr>
              <w:jc w:val="center"/>
            </w:pPr>
            <w:r>
              <w:rPr>
                <w:rFonts w:ascii="Calibri" w:hAnsi="Calibri"/>
                <w:b/>
                <w:sz w:val="15"/>
              </w:rPr>
              <w:t>Fase/unità</w:t>
            </w:r>
          </w:p>
        </w:tc>
        <w:tc>
          <w:tcPr>
            <w:tcW w:w="2551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FB58E95" w14:textId="77777777" w:rsidR="009142A9" w:rsidRDefault="00000000">
            <w:r>
              <w:rPr>
                <w:rFonts w:ascii="Calibri" w:hAnsi="Calibri"/>
                <w:b/>
                <w:sz w:val="15"/>
              </w:rPr>
              <w:t>Contenuti essenziali</w:t>
            </w:r>
          </w:p>
        </w:tc>
        <w:tc>
          <w:tcPr>
            <w:tcW w:w="3061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32BD307" w14:textId="77777777" w:rsidR="009142A9" w:rsidRDefault="00000000">
            <w:r>
              <w:rPr>
                <w:rFonts w:ascii="Calibri" w:hAnsi="Calibri"/>
                <w:b/>
                <w:sz w:val="15"/>
              </w:rPr>
              <w:t>Metodologie e attività</w:t>
            </w:r>
          </w:p>
        </w:tc>
        <w:tc>
          <w:tcPr>
            <w:tcW w:w="794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34B98C5" w14:textId="77777777" w:rsidR="009142A9" w:rsidRDefault="00000000">
            <w:pPr>
              <w:jc w:val="center"/>
            </w:pPr>
            <w:r>
              <w:rPr>
                <w:rFonts w:ascii="Calibri" w:hAnsi="Calibri"/>
                <w:b/>
                <w:sz w:val="15"/>
              </w:rPr>
              <w:t>Ore</w:t>
            </w:r>
          </w:p>
        </w:tc>
        <w:tc>
          <w:tcPr>
            <w:tcW w:w="2494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630A69E" w14:textId="77777777" w:rsidR="009142A9" w:rsidRDefault="00000000">
            <w:r>
              <w:rPr>
                <w:rFonts w:ascii="Calibri" w:hAnsi="Calibri"/>
                <w:b/>
                <w:sz w:val="15"/>
              </w:rPr>
              <w:t>Prodotti/evidenze</w:t>
            </w:r>
          </w:p>
        </w:tc>
      </w:tr>
      <w:tr w:rsidR="009142A9" w14:paraId="0C16B034" w14:textId="77777777">
        <w:trPr>
          <w:cantSplit/>
          <w:jc w:val="center"/>
        </w:trPr>
        <w:tc>
          <w:tcPr>
            <w:tcW w:w="73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2312D56" w14:textId="77777777" w:rsidR="009142A9" w:rsidRDefault="00000000">
            <w:pPr>
              <w:jc w:val="center"/>
            </w:pPr>
            <w:r>
              <w:rPr>
                <w:rFonts w:ascii="Calibri" w:hAnsi="Calibri"/>
                <w:sz w:val="15"/>
              </w:rPr>
              <w:t>1</w:t>
            </w:r>
          </w:p>
        </w:tc>
        <w:tc>
          <w:tcPr>
            <w:tcW w:w="255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3A509CC" w14:textId="77777777" w:rsidR="009142A9" w:rsidRDefault="009142A9"/>
        </w:tc>
        <w:tc>
          <w:tcPr>
            <w:tcW w:w="306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D758A82" w14:textId="77777777" w:rsidR="009142A9" w:rsidRDefault="009142A9"/>
        </w:tc>
        <w:tc>
          <w:tcPr>
            <w:tcW w:w="79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14F8E4B" w14:textId="77777777" w:rsidR="009142A9" w:rsidRDefault="009142A9">
            <w:pPr>
              <w:jc w:val="center"/>
            </w:pPr>
          </w:p>
        </w:tc>
        <w:tc>
          <w:tcPr>
            <w:tcW w:w="249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412B0D4" w14:textId="77777777" w:rsidR="009142A9" w:rsidRDefault="009142A9"/>
        </w:tc>
      </w:tr>
      <w:tr w:rsidR="009142A9" w14:paraId="5CF1F05D" w14:textId="77777777">
        <w:trPr>
          <w:cantSplit/>
          <w:jc w:val="center"/>
        </w:trPr>
        <w:tc>
          <w:tcPr>
            <w:tcW w:w="73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D725FAE" w14:textId="77777777" w:rsidR="009142A9" w:rsidRDefault="00000000">
            <w:pPr>
              <w:jc w:val="center"/>
            </w:pPr>
            <w:r>
              <w:rPr>
                <w:rFonts w:ascii="Calibri" w:hAnsi="Calibri"/>
                <w:sz w:val="15"/>
              </w:rPr>
              <w:t>2</w:t>
            </w:r>
          </w:p>
        </w:tc>
        <w:tc>
          <w:tcPr>
            <w:tcW w:w="255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7CD772C" w14:textId="77777777" w:rsidR="009142A9" w:rsidRDefault="009142A9"/>
        </w:tc>
        <w:tc>
          <w:tcPr>
            <w:tcW w:w="306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061881B" w14:textId="77777777" w:rsidR="009142A9" w:rsidRDefault="009142A9"/>
        </w:tc>
        <w:tc>
          <w:tcPr>
            <w:tcW w:w="79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8AF6BB1" w14:textId="77777777" w:rsidR="009142A9" w:rsidRDefault="009142A9">
            <w:pPr>
              <w:jc w:val="center"/>
            </w:pPr>
          </w:p>
        </w:tc>
        <w:tc>
          <w:tcPr>
            <w:tcW w:w="249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CC3571E" w14:textId="77777777" w:rsidR="009142A9" w:rsidRDefault="009142A9"/>
        </w:tc>
      </w:tr>
      <w:tr w:rsidR="009142A9" w14:paraId="70089EC0" w14:textId="77777777">
        <w:trPr>
          <w:cantSplit/>
          <w:jc w:val="center"/>
        </w:trPr>
        <w:tc>
          <w:tcPr>
            <w:tcW w:w="73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89F1127" w14:textId="77777777" w:rsidR="009142A9" w:rsidRDefault="00000000">
            <w:pPr>
              <w:jc w:val="center"/>
            </w:pPr>
            <w:r>
              <w:rPr>
                <w:rFonts w:ascii="Calibri" w:hAnsi="Calibri"/>
                <w:sz w:val="15"/>
              </w:rPr>
              <w:t>3</w:t>
            </w:r>
          </w:p>
        </w:tc>
        <w:tc>
          <w:tcPr>
            <w:tcW w:w="255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961D831" w14:textId="77777777" w:rsidR="009142A9" w:rsidRDefault="009142A9"/>
        </w:tc>
        <w:tc>
          <w:tcPr>
            <w:tcW w:w="306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9AF8D2A" w14:textId="77777777" w:rsidR="009142A9" w:rsidRDefault="009142A9"/>
        </w:tc>
        <w:tc>
          <w:tcPr>
            <w:tcW w:w="79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EC77B65" w14:textId="77777777" w:rsidR="009142A9" w:rsidRDefault="009142A9">
            <w:pPr>
              <w:jc w:val="center"/>
            </w:pPr>
          </w:p>
        </w:tc>
        <w:tc>
          <w:tcPr>
            <w:tcW w:w="249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5D5A431" w14:textId="77777777" w:rsidR="009142A9" w:rsidRDefault="009142A9"/>
        </w:tc>
      </w:tr>
      <w:tr w:rsidR="009142A9" w14:paraId="1B06DC78" w14:textId="77777777">
        <w:trPr>
          <w:cantSplit/>
          <w:jc w:val="center"/>
        </w:trPr>
        <w:tc>
          <w:tcPr>
            <w:tcW w:w="73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5BF195F" w14:textId="77777777" w:rsidR="009142A9" w:rsidRDefault="00000000">
            <w:pPr>
              <w:jc w:val="center"/>
            </w:pPr>
            <w:r>
              <w:rPr>
                <w:rFonts w:ascii="Calibri" w:hAnsi="Calibri"/>
                <w:sz w:val="15"/>
              </w:rPr>
              <w:t>4</w:t>
            </w:r>
          </w:p>
        </w:tc>
        <w:tc>
          <w:tcPr>
            <w:tcW w:w="255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F3D2175" w14:textId="77777777" w:rsidR="009142A9" w:rsidRDefault="009142A9"/>
        </w:tc>
        <w:tc>
          <w:tcPr>
            <w:tcW w:w="306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7397E70" w14:textId="77777777" w:rsidR="009142A9" w:rsidRDefault="009142A9"/>
        </w:tc>
        <w:tc>
          <w:tcPr>
            <w:tcW w:w="79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3B46EF9" w14:textId="77777777" w:rsidR="009142A9" w:rsidRDefault="009142A9">
            <w:pPr>
              <w:jc w:val="center"/>
            </w:pPr>
          </w:p>
        </w:tc>
        <w:tc>
          <w:tcPr>
            <w:tcW w:w="249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C120998" w14:textId="77777777" w:rsidR="009142A9" w:rsidRDefault="009142A9"/>
        </w:tc>
      </w:tr>
      <w:tr w:rsidR="009142A9" w14:paraId="4B6C35E7" w14:textId="77777777">
        <w:trPr>
          <w:cantSplit/>
          <w:jc w:val="center"/>
        </w:trPr>
        <w:tc>
          <w:tcPr>
            <w:tcW w:w="73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144AFAC" w14:textId="77777777" w:rsidR="009142A9" w:rsidRDefault="00000000">
            <w:pPr>
              <w:jc w:val="center"/>
            </w:pPr>
            <w:r>
              <w:rPr>
                <w:rFonts w:ascii="Calibri" w:hAnsi="Calibri"/>
                <w:sz w:val="15"/>
              </w:rPr>
              <w:t>5</w:t>
            </w:r>
          </w:p>
        </w:tc>
        <w:tc>
          <w:tcPr>
            <w:tcW w:w="255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3144FA5" w14:textId="77777777" w:rsidR="009142A9" w:rsidRDefault="009142A9"/>
        </w:tc>
        <w:tc>
          <w:tcPr>
            <w:tcW w:w="306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D405803" w14:textId="77777777" w:rsidR="009142A9" w:rsidRDefault="009142A9"/>
        </w:tc>
        <w:tc>
          <w:tcPr>
            <w:tcW w:w="79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87D5AA8" w14:textId="77777777" w:rsidR="009142A9" w:rsidRDefault="009142A9">
            <w:pPr>
              <w:jc w:val="center"/>
            </w:pPr>
          </w:p>
        </w:tc>
        <w:tc>
          <w:tcPr>
            <w:tcW w:w="249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C0BCAB4" w14:textId="77777777" w:rsidR="009142A9" w:rsidRDefault="009142A9"/>
        </w:tc>
      </w:tr>
      <w:tr w:rsidR="009142A9" w14:paraId="7405EC65" w14:textId="77777777">
        <w:trPr>
          <w:cantSplit/>
          <w:jc w:val="center"/>
        </w:trPr>
        <w:tc>
          <w:tcPr>
            <w:tcW w:w="73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15CC8F2" w14:textId="77777777" w:rsidR="009142A9" w:rsidRDefault="009142A9">
            <w:pPr>
              <w:jc w:val="center"/>
            </w:pPr>
          </w:p>
        </w:tc>
        <w:tc>
          <w:tcPr>
            <w:tcW w:w="255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F95A037" w14:textId="77777777" w:rsidR="009142A9" w:rsidRDefault="009142A9"/>
        </w:tc>
        <w:tc>
          <w:tcPr>
            <w:tcW w:w="3061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A302F94" w14:textId="77777777" w:rsidR="009142A9" w:rsidRDefault="00000000">
            <w:r>
              <w:rPr>
                <w:rFonts w:ascii="Calibri" w:hAnsi="Calibri"/>
                <w:sz w:val="15"/>
              </w:rPr>
              <w:t>TOTALE</w:t>
            </w:r>
          </w:p>
        </w:tc>
        <w:tc>
          <w:tcPr>
            <w:tcW w:w="79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59E1330" w14:textId="77777777" w:rsidR="009142A9" w:rsidRDefault="00000000">
            <w:pPr>
              <w:jc w:val="center"/>
            </w:pPr>
            <w:r>
              <w:rPr>
                <w:rFonts w:ascii="Calibri" w:hAnsi="Calibri"/>
                <w:sz w:val="15"/>
              </w:rPr>
              <w:t>30</w:t>
            </w:r>
          </w:p>
        </w:tc>
        <w:tc>
          <w:tcPr>
            <w:tcW w:w="249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C52EAC8" w14:textId="77777777" w:rsidR="009142A9" w:rsidRDefault="009142A9"/>
        </w:tc>
      </w:tr>
    </w:tbl>
    <w:p w14:paraId="224AD48E" w14:textId="77777777" w:rsidR="009142A9" w:rsidRDefault="009142A9">
      <w:pPr>
        <w:spacing w:after="20"/>
      </w:pPr>
    </w:p>
    <w:p w14:paraId="2BC91AC9" w14:textId="77777777" w:rsidR="009142A9" w:rsidRDefault="00000000">
      <w:pPr>
        <w:pStyle w:val="Titolo1"/>
        <w:keepLines/>
        <w:spacing w:before="120" w:after="40"/>
      </w:pPr>
      <w:r>
        <w:t>4. Metodologie attive e laboratoriali</w:t>
      </w:r>
    </w:p>
    <w:p w14:paraId="5D156AA2" w14:textId="77777777" w:rsidR="009142A9" w:rsidRDefault="00000000">
      <w:pPr>
        <w:spacing w:after="60"/>
        <w:jc w:val="both"/>
      </w:pPr>
      <w:r>
        <w:rPr>
          <w:rFonts w:ascii="Calibri" w:hAnsi="Calibri"/>
          <w:i/>
          <w:sz w:val="18"/>
        </w:rPr>
        <w:t>Illustrare le strategie operative previste (ad esempio laboratori, analisi di casi, simulazioni, cooperative learning, ricerca-azione, peer review) e il ruolo attivo dei partecipanti.</w:t>
      </w:r>
    </w:p>
    <w:p w14:paraId="7DB4101A" w14:textId="77777777" w:rsidR="00D54C73" w:rsidRDefault="00000000" w:rsidP="00D54C73">
      <w:pPr>
        <w:spacing w:after="20"/>
        <w:jc w:val="both"/>
      </w:pPr>
      <w:r>
        <w:rPr>
          <w:rFonts w:ascii="Calibri" w:hAnsi="Calibri"/>
          <w:sz w:val="18"/>
        </w:rPr>
        <w:t>_____________________________________________________________________________________________________________</w:t>
      </w:r>
      <w:r w:rsidR="00D54C73">
        <w:rPr>
          <w:rFonts w:ascii="Calibri" w:hAnsi="Calibri"/>
          <w:sz w:val="18"/>
        </w:rPr>
        <w:t>_____________________________________________________________________________________________________________</w:t>
      </w:r>
    </w:p>
    <w:p w14:paraId="7FDAA1DD" w14:textId="77777777" w:rsidR="00D54C73" w:rsidRDefault="00D54C73" w:rsidP="00D54C73">
      <w:pPr>
        <w:spacing w:after="20"/>
        <w:jc w:val="both"/>
      </w:pPr>
      <w:r>
        <w:rPr>
          <w:rFonts w:ascii="Calibri" w:hAnsi="Calibri"/>
          <w:sz w:val="18"/>
        </w:rPr>
        <w:lastRenderedPageBreak/>
        <w:t>_____________________________________________________________________________________________________________</w:t>
      </w:r>
    </w:p>
    <w:p w14:paraId="01809533" w14:textId="77777777" w:rsidR="00D54C73" w:rsidRDefault="00D54C73" w:rsidP="00D54C73">
      <w:pPr>
        <w:spacing w:after="20"/>
        <w:jc w:val="both"/>
      </w:pPr>
      <w:r>
        <w:rPr>
          <w:rFonts w:ascii="Calibri" w:hAnsi="Calibri"/>
          <w:sz w:val="18"/>
        </w:rPr>
        <w:t>_____________________________________________________________________________________________________________</w:t>
      </w:r>
    </w:p>
    <w:p w14:paraId="7B116127" w14:textId="3AC50C13" w:rsidR="009142A9" w:rsidRDefault="00000000" w:rsidP="00D54C73">
      <w:pPr>
        <w:spacing w:after="20"/>
        <w:jc w:val="both"/>
      </w:pPr>
      <w:r>
        <w:rPr>
          <w:rFonts w:ascii="Calibri" w:hAnsi="Calibri"/>
          <w:b/>
          <w:sz w:val="21"/>
        </w:rPr>
        <w:t>5. Inclusione, personalizzazione e trasferibilità</w:t>
      </w:r>
    </w:p>
    <w:p w14:paraId="64C91EE2" w14:textId="77777777" w:rsidR="009142A9" w:rsidRDefault="00000000">
      <w:pPr>
        <w:spacing w:after="60"/>
        <w:jc w:val="both"/>
      </w:pPr>
      <w:r>
        <w:rPr>
          <w:rFonts w:ascii="Calibri" w:hAnsi="Calibri"/>
          <w:i/>
          <w:sz w:val="18"/>
        </w:rPr>
        <w:t>Descrivere come saranno considerate le diverse esperienze e competenze dei partecipanti e come gli apprendimenti saranno trasferiti nella pratica didattica e organizzativa.</w:t>
      </w:r>
    </w:p>
    <w:p w14:paraId="4A902339" w14:textId="77777777" w:rsidR="00D54C73" w:rsidRDefault="00000000" w:rsidP="00D54C73">
      <w:pPr>
        <w:spacing w:after="20"/>
        <w:jc w:val="both"/>
      </w:pPr>
      <w:r>
        <w:rPr>
          <w:rFonts w:ascii="Calibri" w:hAnsi="Calibri"/>
          <w:sz w:val="18"/>
        </w:rPr>
        <w:t>_____________________________________________________________________________________________________________</w:t>
      </w:r>
      <w:r w:rsidR="00D54C73">
        <w:rPr>
          <w:rFonts w:ascii="Calibri" w:hAnsi="Calibri"/>
          <w:sz w:val="18"/>
        </w:rPr>
        <w:t>_____________________________________________________________________________________________________________</w:t>
      </w:r>
    </w:p>
    <w:p w14:paraId="16A40D76" w14:textId="77777777" w:rsidR="00D54C73" w:rsidRDefault="00D54C73" w:rsidP="00D54C73">
      <w:pPr>
        <w:spacing w:after="20"/>
        <w:jc w:val="both"/>
      </w:pPr>
      <w:r>
        <w:rPr>
          <w:rFonts w:ascii="Calibri" w:hAnsi="Calibri"/>
          <w:sz w:val="18"/>
        </w:rPr>
        <w:t>_____________________________________________________________________________________________________________</w:t>
      </w:r>
    </w:p>
    <w:p w14:paraId="2EA533D9" w14:textId="77777777" w:rsidR="00D54C73" w:rsidRDefault="00D54C73" w:rsidP="00D54C73">
      <w:pPr>
        <w:spacing w:after="20"/>
        <w:jc w:val="both"/>
      </w:pPr>
      <w:r>
        <w:rPr>
          <w:rFonts w:ascii="Calibri" w:hAnsi="Calibri"/>
          <w:sz w:val="18"/>
        </w:rPr>
        <w:t>_____________________________________________________________________________________________________________</w:t>
      </w:r>
    </w:p>
    <w:p w14:paraId="74C841C1" w14:textId="55403F37" w:rsidR="009142A9" w:rsidRDefault="00000000" w:rsidP="00D54C73">
      <w:pPr>
        <w:spacing w:after="20"/>
        <w:jc w:val="both"/>
      </w:pPr>
      <w:r>
        <w:rPr>
          <w:rFonts w:ascii="Calibri" w:hAnsi="Calibri"/>
          <w:b/>
          <w:sz w:val="21"/>
        </w:rPr>
        <w:t>6. Monitoraggio, valutazione e documentazione</w:t>
      </w:r>
    </w:p>
    <w:p w14:paraId="418F71B7" w14:textId="77777777" w:rsidR="009142A9" w:rsidRDefault="00000000">
      <w:pPr>
        <w:spacing w:after="60"/>
        <w:jc w:val="both"/>
      </w:pPr>
      <w:r>
        <w:rPr>
          <w:rFonts w:ascii="Calibri" w:hAnsi="Calibri"/>
          <w:i/>
          <w:sz w:val="18"/>
        </w:rPr>
        <w:t>Indicare strumenti iniziali, in itinere e finali; criteri di valutazione; evidenze e prodotti da consegnare; modalità di documentazione dei risultati.</w:t>
      </w:r>
    </w:p>
    <w:p w14:paraId="45FBFBA4" w14:textId="77777777" w:rsidR="00D54C73" w:rsidRDefault="00000000" w:rsidP="00D54C73">
      <w:pPr>
        <w:spacing w:after="20"/>
        <w:jc w:val="both"/>
      </w:pPr>
      <w:r>
        <w:rPr>
          <w:rFonts w:ascii="Calibri" w:hAnsi="Calibri"/>
          <w:sz w:val="18"/>
        </w:rPr>
        <w:t>_____________________________________________________________________________________________________________</w:t>
      </w:r>
      <w:r w:rsidR="00D54C73">
        <w:rPr>
          <w:rFonts w:ascii="Calibri" w:hAnsi="Calibri"/>
          <w:sz w:val="18"/>
        </w:rPr>
        <w:t>_____________________________________________________________________________________________________________</w:t>
      </w:r>
    </w:p>
    <w:p w14:paraId="6EF19C7D" w14:textId="77777777" w:rsidR="00D54C73" w:rsidRDefault="00D54C73" w:rsidP="00D54C73">
      <w:pPr>
        <w:spacing w:after="20"/>
        <w:jc w:val="both"/>
      </w:pPr>
      <w:r>
        <w:rPr>
          <w:rFonts w:ascii="Calibri" w:hAnsi="Calibri"/>
          <w:sz w:val="18"/>
        </w:rPr>
        <w:t>_____________________________________________________________________________________________________________</w:t>
      </w:r>
    </w:p>
    <w:p w14:paraId="460D666A" w14:textId="77777777" w:rsidR="00D54C73" w:rsidRDefault="00D54C73" w:rsidP="00D54C73">
      <w:pPr>
        <w:spacing w:after="20"/>
        <w:jc w:val="both"/>
      </w:pPr>
      <w:r>
        <w:rPr>
          <w:rFonts w:ascii="Calibri" w:hAnsi="Calibri"/>
          <w:sz w:val="18"/>
        </w:rPr>
        <w:t>_____________________________________________________________________________________________________________</w:t>
      </w:r>
    </w:p>
    <w:p w14:paraId="484F3D77" w14:textId="369911C4" w:rsidR="009142A9" w:rsidRDefault="00000000" w:rsidP="00D54C73">
      <w:pPr>
        <w:spacing w:after="20"/>
        <w:jc w:val="both"/>
      </w:pPr>
      <w:r>
        <w:rPr>
          <w:rFonts w:ascii="Calibri" w:hAnsi="Calibri"/>
          <w:b/>
          <w:sz w:val="21"/>
        </w:rPr>
        <w:t>7. Materiali, strumenti e tecnologie</w:t>
      </w:r>
    </w:p>
    <w:p w14:paraId="22F5D081" w14:textId="77777777" w:rsidR="009142A9" w:rsidRDefault="00000000">
      <w:pPr>
        <w:spacing w:after="60"/>
        <w:jc w:val="both"/>
      </w:pPr>
      <w:r>
        <w:rPr>
          <w:rFonts w:ascii="Calibri" w:hAnsi="Calibri"/>
          <w:i/>
          <w:sz w:val="18"/>
        </w:rPr>
        <w:t>Elencare materiali, ambienti, applicazioni e risorse digitali che si prevede di utilizzare, specificando eventuali requisiti tecnici. Se si prevede l'impiego dell'IA, indicare finalità didattiche, strumenti, modalità di supervisione umana e misure adottate per verifica degli output, privacy, diritto d'autore, trasparenza e prevenzione dei bias.</w:t>
      </w:r>
    </w:p>
    <w:p w14:paraId="04D1D9BE" w14:textId="77777777" w:rsidR="00D54C73" w:rsidRDefault="00D54C73" w:rsidP="00D54C73">
      <w:pPr>
        <w:spacing w:after="20"/>
        <w:jc w:val="both"/>
      </w:pPr>
      <w:r>
        <w:rPr>
          <w:rFonts w:ascii="Calibri" w:hAnsi="Calibri"/>
          <w:sz w:val="18"/>
        </w:rPr>
        <w:t>_____________________________________________________________________________________________________________</w:t>
      </w:r>
    </w:p>
    <w:p w14:paraId="019B0E8A" w14:textId="77777777" w:rsidR="00D54C73" w:rsidRDefault="00D54C73" w:rsidP="00D54C73">
      <w:pPr>
        <w:spacing w:after="20"/>
        <w:jc w:val="both"/>
      </w:pPr>
      <w:r>
        <w:rPr>
          <w:rFonts w:ascii="Calibri" w:hAnsi="Calibri"/>
          <w:sz w:val="18"/>
        </w:rPr>
        <w:t>_____________________________________________________________________________________________________________</w:t>
      </w:r>
    </w:p>
    <w:p w14:paraId="348986AC" w14:textId="77777777" w:rsidR="00D54C73" w:rsidRDefault="00D54C73" w:rsidP="00D54C73">
      <w:pPr>
        <w:spacing w:after="20"/>
        <w:jc w:val="both"/>
      </w:pPr>
      <w:r>
        <w:rPr>
          <w:rFonts w:ascii="Calibri" w:hAnsi="Calibri"/>
          <w:sz w:val="18"/>
        </w:rPr>
        <w:t>_____________________________________________________________________________________________________________</w:t>
      </w:r>
    </w:p>
    <w:p w14:paraId="1B00335A" w14:textId="77777777" w:rsidR="00D54C73" w:rsidRDefault="00D54C73" w:rsidP="00D54C73">
      <w:pPr>
        <w:spacing w:after="20"/>
        <w:jc w:val="both"/>
      </w:pPr>
      <w:r>
        <w:rPr>
          <w:rFonts w:ascii="Calibri" w:hAnsi="Calibri"/>
          <w:sz w:val="18"/>
        </w:rPr>
        <w:t>_____________________________________________________________________________________________________________</w:t>
      </w:r>
    </w:p>
    <w:p w14:paraId="32C3FB20" w14:textId="77777777" w:rsidR="009142A9" w:rsidRDefault="00000000">
      <w:pPr>
        <w:pStyle w:val="Titolo1"/>
        <w:keepLines/>
        <w:spacing w:before="120" w:after="40"/>
      </w:pPr>
      <w:r>
        <w:t>Dichiarazione finale</w:t>
      </w:r>
    </w:p>
    <w:p w14:paraId="2385D01F" w14:textId="77777777" w:rsidR="009142A9" w:rsidRDefault="00000000">
      <w:pPr>
        <w:spacing w:after="60"/>
        <w:jc w:val="both"/>
      </w:pPr>
      <w:r>
        <w:rPr>
          <w:rFonts w:ascii="Calibri" w:hAnsi="Calibri"/>
        </w:rPr>
        <w:t>Il/La sottoscritto/a dichiara che la presente proposta è originale, coerente con il modulo selezionato e realizzabile nei tempi e con le risorse previste dall'avviso; si impegna inoltre ad adeguarla, senza alterarne gli elementi valutati, alle esigenze organizzative dell'Istituto e agli esiti della rilevazione iniziale.</w:t>
      </w:r>
    </w:p>
    <w:p w14:paraId="5F8DF267" w14:textId="77777777" w:rsidR="009142A9" w:rsidRDefault="00000000">
      <w:pPr>
        <w:spacing w:after="60"/>
        <w:jc w:val="both"/>
      </w:pPr>
      <w:r>
        <w:rPr>
          <w:rFonts w:ascii="Calibri" w:hAnsi="Calibri"/>
        </w:rPr>
        <w:t>Luogo e data ______________________________</w:t>
      </w:r>
    </w:p>
    <w:p w14:paraId="4723D24F" w14:textId="77777777" w:rsidR="00D54C73" w:rsidRDefault="00D54C73">
      <w:pPr>
        <w:spacing w:after="60"/>
        <w:jc w:val="right"/>
        <w:rPr>
          <w:rFonts w:ascii="Calibri" w:hAnsi="Calibri"/>
        </w:rPr>
      </w:pPr>
    </w:p>
    <w:p w14:paraId="63993BA6" w14:textId="25D3BDC4" w:rsidR="009142A9" w:rsidRDefault="00000000">
      <w:pPr>
        <w:spacing w:after="60"/>
        <w:jc w:val="right"/>
      </w:pPr>
      <w:r>
        <w:rPr>
          <w:rFonts w:ascii="Calibri" w:hAnsi="Calibri"/>
        </w:rPr>
        <w:t>Firma del/della candidato/a ______________________________________________</w:t>
      </w:r>
    </w:p>
    <w:sectPr w:rsidR="009142A9" w:rsidSect="00014F54">
      <w:footerReference w:type="even" r:id="rId12"/>
      <w:footerReference w:type="default" r:id="rId13"/>
      <w:pgSz w:w="11907" w:h="16839" w:code="9"/>
      <w:pgMar w:top="709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A235A" w14:textId="77777777" w:rsidR="00E57CF0" w:rsidRDefault="00E57CF0">
      <w:r>
        <w:separator/>
      </w:r>
    </w:p>
  </w:endnote>
  <w:endnote w:type="continuationSeparator" w:id="0">
    <w:p w14:paraId="66216764" w14:textId="77777777" w:rsidR="00E57CF0" w:rsidRDefault="00E57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7D93E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75D5D911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5B919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245A9AE6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01630" w14:textId="77777777" w:rsidR="00E57CF0" w:rsidRDefault="00E57CF0">
      <w:r>
        <w:separator/>
      </w:r>
    </w:p>
  </w:footnote>
  <w:footnote w:type="continuationSeparator" w:id="0">
    <w:p w14:paraId="6967B96E" w14:textId="77777777" w:rsidR="00E57CF0" w:rsidRDefault="00E57C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7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9F34D4"/>
    <w:multiLevelType w:val="hybridMultilevel"/>
    <w:tmpl w:val="B53E9F8A"/>
    <w:lvl w:ilvl="0" w:tplc="591CE0CA">
      <w:numFmt w:val="bullet"/>
      <w:lvlText w:val="•"/>
      <w:lvlJc w:val="left"/>
      <w:pPr>
        <w:ind w:left="708" w:hanging="708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2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6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8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0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17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0"/>
  </w:num>
  <w:num w:numId="7" w16cid:durableId="320961757">
    <w:abstractNumId w:val="7"/>
  </w:num>
  <w:num w:numId="8" w16cid:durableId="527791315">
    <w:abstractNumId w:val="25"/>
  </w:num>
  <w:num w:numId="9" w16cid:durableId="693112086">
    <w:abstractNumId w:val="22"/>
  </w:num>
  <w:num w:numId="10" w16cid:durableId="1838380322">
    <w:abstractNumId w:val="12"/>
  </w:num>
  <w:num w:numId="11" w16cid:durableId="1461151839">
    <w:abstractNumId w:val="33"/>
  </w:num>
  <w:num w:numId="12" w16cid:durableId="1154950419">
    <w:abstractNumId w:val="31"/>
  </w:num>
  <w:num w:numId="13" w16cid:durableId="470903070">
    <w:abstractNumId w:val="20"/>
  </w:num>
  <w:num w:numId="14" w16cid:durableId="124734704">
    <w:abstractNumId w:val="13"/>
  </w:num>
  <w:num w:numId="15" w16cid:durableId="455832274">
    <w:abstractNumId w:val="23"/>
  </w:num>
  <w:num w:numId="16" w16cid:durableId="1708555802">
    <w:abstractNumId w:val="5"/>
  </w:num>
  <w:num w:numId="17" w16cid:durableId="1460490128">
    <w:abstractNumId w:val="28"/>
  </w:num>
  <w:num w:numId="18" w16cid:durableId="965310642">
    <w:abstractNumId w:val="21"/>
  </w:num>
  <w:num w:numId="19" w16cid:durableId="181016513">
    <w:abstractNumId w:val="29"/>
  </w:num>
  <w:num w:numId="20" w16cid:durableId="902134030">
    <w:abstractNumId w:val="16"/>
  </w:num>
  <w:num w:numId="21" w16cid:durableId="1244561181">
    <w:abstractNumId w:val="9"/>
  </w:num>
  <w:num w:numId="22" w16cid:durableId="678771423">
    <w:abstractNumId w:val="32"/>
  </w:num>
  <w:num w:numId="23" w16cid:durableId="1845778767">
    <w:abstractNumId w:val="8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4"/>
  </w:num>
  <w:num w:numId="27" w16cid:durableId="300695580">
    <w:abstractNumId w:val="34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15"/>
  </w:num>
  <w:num w:numId="31" w16cid:durableId="5719752">
    <w:abstractNumId w:val="11"/>
  </w:num>
  <w:num w:numId="32" w16cid:durableId="888300677">
    <w:abstractNumId w:val="27"/>
  </w:num>
  <w:num w:numId="33" w16cid:durableId="746540458">
    <w:abstractNumId w:val="14"/>
  </w:num>
  <w:num w:numId="34" w16cid:durableId="832912483">
    <w:abstractNumId w:val="30"/>
  </w:num>
  <w:num w:numId="35" w16cid:durableId="181995925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26"/>
  </w:num>
  <w:num w:numId="37" w16cid:durableId="183259551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4F54"/>
    <w:rsid w:val="00016658"/>
    <w:rsid w:val="000167FA"/>
    <w:rsid w:val="00021EB3"/>
    <w:rsid w:val="0003018C"/>
    <w:rsid w:val="000309DF"/>
    <w:rsid w:val="00032E30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51E6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4CEA"/>
    <w:rsid w:val="00112288"/>
    <w:rsid w:val="001126E4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2267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159F"/>
    <w:rsid w:val="0023285D"/>
    <w:rsid w:val="00240337"/>
    <w:rsid w:val="002432A0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456B"/>
    <w:rsid w:val="003324B1"/>
    <w:rsid w:val="00336F0F"/>
    <w:rsid w:val="0034651C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0363"/>
    <w:rsid w:val="00392166"/>
    <w:rsid w:val="00392E1C"/>
    <w:rsid w:val="00395933"/>
    <w:rsid w:val="003A007F"/>
    <w:rsid w:val="003A01DE"/>
    <w:rsid w:val="003A1779"/>
    <w:rsid w:val="003A1F27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4B91"/>
    <w:rsid w:val="00497369"/>
    <w:rsid w:val="004A5D71"/>
    <w:rsid w:val="004B62EF"/>
    <w:rsid w:val="004C01A7"/>
    <w:rsid w:val="004D18E3"/>
    <w:rsid w:val="004D1C0F"/>
    <w:rsid w:val="004D318E"/>
    <w:rsid w:val="004E105E"/>
    <w:rsid w:val="004E6485"/>
    <w:rsid w:val="004E6955"/>
    <w:rsid w:val="004F4E71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F0F"/>
    <w:rsid w:val="005805C3"/>
    <w:rsid w:val="00583A1F"/>
    <w:rsid w:val="00585647"/>
    <w:rsid w:val="00585A3D"/>
    <w:rsid w:val="00585C3D"/>
    <w:rsid w:val="00591CC1"/>
    <w:rsid w:val="00597920"/>
    <w:rsid w:val="005A538D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173B6"/>
    <w:rsid w:val="0062483F"/>
    <w:rsid w:val="00626BCB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E642D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0341"/>
    <w:rsid w:val="007676DE"/>
    <w:rsid w:val="00767F4A"/>
    <w:rsid w:val="00770CF4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7F6FAB"/>
    <w:rsid w:val="00801BA6"/>
    <w:rsid w:val="00804698"/>
    <w:rsid w:val="008122E8"/>
    <w:rsid w:val="00815D29"/>
    <w:rsid w:val="00831FA2"/>
    <w:rsid w:val="00832733"/>
    <w:rsid w:val="0083679D"/>
    <w:rsid w:val="0083680A"/>
    <w:rsid w:val="00842499"/>
    <w:rsid w:val="00842E3A"/>
    <w:rsid w:val="008459E3"/>
    <w:rsid w:val="00847E8A"/>
    <w:rsid w:val="00850CCF"/>
    <w:rsid w:val="00851D16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0D94"/>
    <w:rsid w:val="008F28B1"/>
    <w:rsid w:val="008F3CD8"/>
    <w:rsid w:val="008F7B5F"/>
    <w:rsid w:val="0090380A"/>
    <w:rsid w:val="0090455C"/>
    <w:rsid w:val="00906BD1"/>
    <w:rsid w:val="009105E1"/>
    <w:rsid w:val="009142A9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31FDE"/>
    <w:rsid w:val="00A32674"/>
    <w:rsid w:val="00A32D87"/>
    <w:rsid w:val="00A403C5"/>
    <w:rsid w:val="00A41940"/>
    <w:rsid w:val="00A41BEA"/>
    <w:rsid w:val="00A44878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5EA7"/>
    <w:rsid w:val="00AE6A54"/>
    <w:rsid w:val="00AE7E0A"/>
    <w:rsid w:val="00AF486F"/>
    <w:rsid w:val="00AF52DE"/>
    <w:rsid w:val="00B00B0E"/>
    <w:rsid w:val="00B037E8"/>
    <w:rsid w:val="00B03CC7"/>
    <w:rsid w:val="00B10939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3FC0"/>
    <w:rsid w:val="00BD5445"/>
    <w:rsid w:val="00BD66F8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653F2"/>
    <w:rsid w:val="00C711D2"/>
    <w:rsid w:val="00C728F6"/>
    <w:rsid w:val="00C72A6F"/>
    <w:rsid w:val="00C807AE"/>
    <w:rsid w:val="00C85681"/>
    <w:rsid w:val="00C9066B"/>
    <w:rsid w:val="00C946EB"/>
    <w:rsid w:val="00CA400E"/>
    <w:rsid w:val="00CA60C0"/>
    <w:rsid w:val="00CB5774"/>
    <w:rsid w:val="00CB5D21"/>
    <w:rsid w:val="00CC066E"/>
    <w:rsid w:val="00CC34E5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4C73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C7F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1963"/>
    <w:rsid w:val="00E5247C"/>
    <w:rsid w:val="00E57CF0"/>
    <w:rsid w:val="00E61183"/>
    <w:rsid w:val="00E674BE"/>
    <w:rsid w:val="00E72F8E"/>
    <w:rsid w:val="00E73B87"/>
    <w:rsid w:val="00E74814"/>
    <w:rsid w:val="00E748D5"/>
    <w:rsid w:val="00E7672F"/>
    <w:rsid w:val="00E7780F"/>
    <w:rsid w:val="00E82ABC"/>
    <w:rsid w:val="00E8420A"/>
    <w:rsid w:val="00E8745B"/>
    <w:rsid w:val="00EA0230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7A3F"/>
    <w:rsid w:val="00F2100B"/>
    <w:rsid w:val="00F21F17"/>
    <w:rsid w:val="00F25812"/>
    <w:rsid w:val="00F2677F"/>
    <w:rsid w:val="00F34A58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833A3"/>
    <w:rsid w:val="00F83EBD"/>
    <w:rsid w:val="00F9157E"/>
    <w:rsid w:val="00F92A96"/>
    <w:rsid w:val="00F95EBA"/>
    <w:rsid w:val="00F977B4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F37616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54C73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Calibri" w:hAnsi="Calibri"/>
      <w:b/>
      <w:kern w:val="28"/>
      <w:sz w:val="21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rFonts w:ascii="Calibri" w:hAnsi="Calibri"/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eic88700q@pec.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eic88700q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1720</Words>
  <Characters>9809</Characters>
  <Application>Microsoft Office Word</Application>
  <DocSecurity>0</DocSecurity>
  <Lines>81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11506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PROPOSTA METODOLOGICA PER GLI ESPERTI - DM 38/2026</dc:title>
  <dc:subject>PN Scuola e competenze 2021-2027 - DM 38/2026 - ESO4.5.A2.B-FSEPN-SI-2026-220</dc:subject>
  <dc:creator>Virginia Ruggeri</dc:creator>
  <cp:keywords>DM 38/2026; Avviso 95165; esperti; tutor; selezione integrata; FSE+</cp:keywords>
  <dc:description>Documento predisposto sulla carta intestata dell'Istituto Comprensivo n. 7 Enzo Drago.</dc:description>
  <cp:lastModifiedBy>Virginia Ruggeri</cp:lastModifiedBy>
  <cp:revision>5</cp:revision>
  <cp:lastPrinted>2017-09-07T10:02:00Z</cp:lastPrinted>
  <dcterms:created xsi:type="dcterms:W3CDTF">2026-06-17T08:16:00Z</dcterms:created>
  <dcterms:modified xsi:type="dcterms:W3CDTF">2026-08-04T18:40:00Z</dcterms:modified>
  <cp:category>Modulistica</cp:category>
</cp:coreProperties>
</file>